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619C" w14:textId="77777777" w:rsidR="00B61C2E" w:rsidRPr="00B505FA" w:rsidRDefault="009D0322" w:rsidP="00222FE4">
      <w:pPr>
        <w:jc w:val="center"/>
        <w:rPr>
          <w:rFonts w:ascii="ＭＳ 明朝" w:hAnsi="ＭＳ 明朝"/>
          <w:sz w:val="24"/>
          <w:szCs w:val="24"/>
          <w:lang w:eastAsia="zh-TW"/>
        </w:rPr>
      </w:pPr>
      <w:r>
        <w:rPr>
          <w:rFonts w:ascii="ＭＳ 明朝" w:hAnsi="ＭＳ 明朝" w:hint="eastAsia"/>
          <w:b/>
          <w:sz w:val="28"/>
          <w:szCs w:val="28"/>
          <w:lang w:eastAsia="zh-TW"/>
        </w:rPr>
        <w:t>枝幸</w:t>
      </w:r>
      <w:r w:rsidR="005A4EA8">
        <w:rPr>
          <w:rFonts w:ascii="ＭＳ 明朝" w:hAnsi="ＭＳ 明朝" w:hint="eastAsia"/>
          <w:b/>
          <w:sz w:val="28"/>
          <w:szCs w:val="28"/>
          <w:lang w:eastAsia="zh-TW"/>
        </w:rPr>
        <w:t>漁業協同組合</w:t>
      </w:r>
      <w:r w:rsidR="00E944E3">
        <w:rPr>
          <w:rFonts w:ascii="ＭＳ 明朝" w:hAnsi="ＭＳ 明朝" w:hint="eastAsia"/>
          <w:b/>
          <w:sz w:val="28"/>
          <w:szCs w:val="28"/>
          <w:lang w:eastAsia="zh-TW"/>
        </w:rPr>
        <w:t>条件付一般競争入札公告</w:t>
      </w:r>
    </w:p>
    <w:p w14:paraId="1C3467A1" w14:textId="77777777" w:rsidR="00B61C2E" w:rsidRPr="005F6CA5" w:rsidRDefault="00B61C2E" w:rsidP="00B61C2E">
      <w:pPr>
        <w:rPr>
          <w:rFonts w:ascii="ＭＳ 明朝" w:hAnsi="ＭＳ 明朝"/>
          <w:sz w:val="22"/>
          <w:lang w:eastAsia="zh-TW"/>
        </w:rPr>
      </w:pPr>
    </w:p>
    <w:p w14:paraId="217849AE" w14:textId="77777777" w:rsidR="00B505FA" w:rsidRPr="005F6CA5" w:rsidRDefault="00B505FA" w:rsidP="00B61C2E">
      <w:pPr>
        <w:rPr>
          <w:rFonts w:ascii="ＭＳ 明朝" w:hAnsi="ＭＳ 明朝"/>
          <w:sz w:val="22"/>
          <w:lang w:eastAsia="zh-TW"/>
        </w:rPr>
      </w:pPr>
    </w:p>
    <w:p w14:paraId="1EAF68E9" w14:textId="77777777" w:rsidR="00A11A8C" w:rsidRPr="005F6CA5" w:rsidRDefault="00A11A8C" w:rsidP="00B61C2E">
      <w:pPr>
        <w:rPr>
          <w:rFonts w:ascii="ＭＳ 明朝" w:hAnsi="ＭＳ 明朝"/>
          <w:sz w:val="22"/>
          <w:lang w:eastAsia="zh-TW"/>
        </w:rPr>
      </w:pPr>
    </w:p>
    <w:p w14:paraId="4A587E2C" w14:textId="77777777" w:rsidR="00B505FA" w:rsidRPr="005F6CA5" w:rsidRDefault="00B505FA" w:rsidP="005F6CA5">
      <w:pPr>
        <w:ind w:firstLineChars="100" w:firstLine="220"/>
        <w:rPr>
          <w:rFonts w:ascii="ＭＳ 明朝" w:hAnsi="ＭＳ 明朝"/>
          <w:sz w:val="22"/>
        </w:rPr>
      </w:pPr>
      <w:r w:rsidRPr="005F6CA5">
        <w:rPr>
          <w:rFonts w:ascii="ＭＳ 明朝" w:hAnsi="ＭＳ 明朝" w:hint="eastAsia"/>
          <w:sz w:val="22"/>
        </w:rPr>
        <w:t>条件付一般競争入札を執行するので、地方自治法施行令（昭和22年政令第16号）</w:t>
      </w:r>
      <w:r w:rsidR="00E31CB0" w:rsidRPr="005F6CA5">
        <w:rPr>
          <w:rFonts w:ascii="ＭＳ 明朝" w:hAnsi="ＭＳ 明朝" w:hint="eastAsia"/>
          <w:sz w:val="22"/>
        </w:rPr>
        <w:t>第</w:t>
      </w:r>
      <w:r w:rsidRPr="005F6CA5">
        <w:rPr>
          <w:rFonts w:ascii="ＭＳ 明朝" w:hAnsi="ＭＳ 明朝" w:hint="eastAsia"/>
          <w:sz w:val="22"/>
        </w:rPr>
        <w:t>167条の６及び枝幸町財務規則（平成18年枝幸町規則第40号）</w:t>
      </w:r>
      <w:r w:rsidR="00E31CB0" w:rsidRPr="005F6CA5">
        <w:rPr>
          <w:rFonts w:ascii="ＭＳ 明朝" w:hAnsi="ＭＳ 明朝" w:hint="eastAsia"/>
          <w:sz w:val="22"/>
        </w:rPr>
        <w:t>第</w:t>
      </w:r>
      <w:r w:rsidRPr="005F6CA5">
        <w:rPr>
          <w:rFonts w:ascii="ＭＳ 明朝" w:hAnsi="ＭＳ 明朝" w:hint="eastAsia"/>
          <w:sz w:val="22"/>
        </w:rPr>
        <w:t>108条の規定に</w:t>
      </w:r>
      <w:r w:rsidR="006A058C">
        <w:rPr>
          <w:rFonts w:ascii="ＭＳ 明朝" w:hAnsi="ＭＳ 明朝" w:hint="eastAsia"/>
          <w:sz w:val="22"/>
        </w:rPr>
        <w:t>準じて</w:t>
      </w:r>
      <w:r w:rsidRPr="005F6CA5">
        <w:rPr>
          <w:rFonts w:ascii="ＭＳ 明朝" w:hAnsi="ＭＳ 明朝" w:hint="eastAsia"/>
          <w:sz w:val="22"/>
        </w:rPr>
        <w:t>、次のとおり公告する。</w:t>
      </w:r>
    </w:p>
    <w:p w14:paraId="3FED3B6C" w14:textId="77777777" w:rsidR="00B505FA" w:rsidRPr="005F6CA5" w:rsidRDefault="00B505FA" w:rsidP="00B61C2E">
      <w:pPr>
        <w:rPr>
          <w:rFonts w:ascii="ＭＳ 明朝" w:hAnsi="ＭＳ 明朝"/>
          <w:sz w:val="22"/>
        </w:rPr>
      </w:pPr>
    </w:p>
    <w:p w14:paraId="0B0D651F" w14:textId="3CD1B546" w:rsidR="00B61C2E" w:rsidRPr="005F6CA5" w:rsidRDefault="00B75EDD" w:rsidP="005F6CA5">
      <w:pPr>
        <w:ind w:firstLineChars="100" w:firstLine="220"/>
        <w:jc w:val="left"/>
        <w:rPr>
          <w:rFonts w:ascii="ＭＳ 明朝" w:hAnsi="ＭＳ 明朝"/>
          <w:sz w:val="22"/>
          <w:lang w:eastAsia="zh-TW"/>
        </w:rPr>
      </w:pPr>
      <w:r w:rsidRPr="00360319">
        <w:rPr>
          <w:rFonts w:ascii="ＭＳ 明朝" w:hAnsi="ＭＳ 明朝" w:hint="eastAsia"/>
          <w:sz w:val="22"/>
          <w:lang w:eastAsia="zh-TW"/>
        </w:rPr>
        <w:t>令和</w:t>
      </w:r>
      <w:r w:rsidR="00E92141" w:rsidRPr="00360319">
        <w:rPr>
          <w:rFonts w:ascii="ＭＳ 明朝" w:hAnsi="ＭＳ 明朝" w:hint="eastAsia"/>
          <w:sz w:val="22"/>
          <w:lang w:eastAsia="zh-TW"/>
        </w:rPr>
        <w:t xml:space="preserve"> </w:t>
      </w:r>
      <w:r w:rsidR="00B20B3F" w:rsidRPr="00360319">
        <w:rPr>
          <w:rFonts w:ascii="ＭＳ 明朝" w:hAnsi="ＭＳ 明朝" w:hint="eastAsia"/>
          <w:sz w:val="22"/>
          <w:lang w:eastAsia="zh-TW"/>
        </w:rPr>
        <w:t>８</w:t>
      </w:r>
      <w:r w:rsidR="007B58A1" w:rsidRPr="00360319">
        <w:rPr>
          <w:rFonts w:ascii="ＭＳ 明朝" w:hAnsi="ＭＳ 明朝" w:hint="eastAsia"/>
          <w:sz w:val="22"/>
          <w:lang w:eastAsia="zh-TW"/>
        </w:rPr>
        <w:t>年</w:t>
      </w:r>
      <w:r w:rsidR="00E92141" w:rsidRPr="00360319">
        <w:rPr>
          <w:rFonts w:ascii="ＭＳ 明朝" w:hAnsi="ＭＳ 明朝" w:hint="eastAsia"/>
          <w:sz w:val="22"/>
          <w:lang w:eastAsia="zh-TW"/>
        </w:rPr>
        <w:t xml:space="preserve"> </w:t>
      </w:r>
      <w:r w:rsidR="00952DFE" w:rsidRPr="00360319">
        <w:rPr>
          <w:rFonts w:ascii="ＭＳ 明朝" w:hAnsi="ＭＳ 明朝" w:hint="eastAsia"/>
          <w:sz w:val="22"/>
          <w:lang w:eastAsia="zh-TW"/>
        </w:rPr>
        <w:t>３</w:t>
      </w:r>
      <w:r w:rsidR="00047110" w:rsidRPr="00360319">
        <w:rPr>
          <w:rFonts w:ascii="ＭＳ 明朝" w:hAnsi="ＭＳ 明朝" w:hint="eastAsia"/>
          <w:sz w:val="22"/>
          <w:lang w:eastAsia="zh-TW"/>
        </w:rPr>
        <w:t>月</w:t>
      </w:r>
      <w:r w:rsidR="00C42CAE">
        <w:rPr>
          <w:rFonts w:ascii="ＭＳ 明朝" w:hAnsi="ＭＳ 明朝" w:hint="eastAsia"/>
          <w:sz w:val="22"/>
        </w:rPr>
        <w:t>２４</w:t>
      </w:r>
      <w:r w:rsidR="00B61C2E" w:rsidRPr="00360319">
        <w:rPr>
          <w:rFonts w:ascii="ＭＳ 明朝" w:hAnsi="ＭＳ 明朝" w:hint="eastAsia"/>
          <w:sz w:val="22"/>
          <w:lang w:eastAsia="zh-TW"/>
        </w:rPr>
        <w:t>日</w:t>
      </w:r>
    </w:p>
    <w:p w14:paraId="1BED034C" w14:textId="77777777" w:rsidR="00B61C2E" w:rsidRPr="005F6CA5" w:rsidRDefault="006A058C" w:rsidP="006A058C">
      <w:pPr>
        <w:ind w:firstLineChars="3000" w:firstLine="6600"/>
        <w:rPr>
          <w:rFonts w:ascii="ＭＳ 明朝" w:hAnsi="ＭＳ 明朝"/>
          <w:sz w:val="22"/>
          <w:lang w:eastAsia="zh-TW"/>
        </w:rPr>
      </w:pPr>
      <w:r>
        <w:rPr>
          <w:rFonts w:ascii="ＭＳ 明朝" w:hAnsi="ＭＳ 明朝" w:hint="eastAsia"/>
          <w:sz w:val="22"/>
          <w:lang w:eastAsia="zh-TW"/>
        </w:rPr>
        <w:t>枝幸漁業協同組合</w:t>
      </w:r>
    </w:p>
    <w:p w14:paraId="6EA43474" w14:textId="77777777" w:rsidR="00B61C2E" w:rsidRPr="005F6CA5" w:rsidRDefault="00F15DE6" w:rsidP="00686D0D">
      <w:pPr>
        <w:rPr>
          <w:rFonts w:ascii="ＭＳ 明朝" w:hAnsi="ＭＳ 明朝"/>
          <w:sz w:val="22"/>
          <w:lang w:eastAsia="zh-TW"/>
        </w:rPr>
      </w:pPr>
      <w:r w:rsidRPr="005F6CA5">
        <w:rPr>
          <w:rFonts w:ascii="ＭＳ 明朝" w:hAnsi="ＭＳ 明朝" w:hint="eastAsia"/>
          <w:sz w:val="22"/>
          <w:lang w:eastAsia="zh-TW"/>
        </w:rPr>
        <w:t xml:space="preserve">　　　　</w:t>
      </w:r>
      <w:r w:rsidR="009D0322" w:rsidRPr="005F6CA5">
        <w:rPr>
          <w:rFonts w:ascii="ＭＳ 明朝" w:hAnsi="ＭＳ 明朝" w:hint="eastAsia"/>
          <w:sz w:val="22"/>
          <w:lang w:eastAsia="zh-TW"/>
        </w:rPr>
        <w:t xml:space="preserve">　　　　　　　　　　　　　　　　　　　　　</w:t>
      </w:r>
      <w:r w:rsidR="00EF2A7C" w:rsidRPr="005F6CA5">
        <w:rPr>
          <w:rFonts w:ascii="ＭＳ 明朝" w:hAnsi="ＭＳ 明朝" w:hint="eastAsia"/>
          <w:sz w:val="22"/>
          <w:lang w:eastAsia="zh-TW"/>
        </w:rPr>
        <w:t xml:space="preserve">　　</w:t>
      </w:r>
      <w:r w:rsidR="006A058C">
        <w:rPr>
          <w:rFonts w:ascii="ＭＳ 明朝" w:hAnsi="ＭＳ 明朝" w:hint="eastAsia"/>
          <w:sz w:val="22"/>
          <w:lang w:eastAsia="zh-TW"/>
        </w:rPr>
        <w:t xml:space="preserve">　　　代表理事組合長</w:t>
      </w:r>
      <w:r w:rsidR="00AB2A42" w:rsidRPr="005F6CA5">
        <w:rPr>
          <w:rFonts w:ascii="ＭＳ 明朝" w:hAnsi="ＭＳ 明朝" w:hint="eastAsia"/>
          <w:sz w:val="22"/>
          <w:lang w:eastAsia="zh-TW"/>
        </w:rPr>
        <w:t xml:space="preserve">　</w:t>
      </w:r>
      <w:r w:rsidR="002C0ACC">
        <w:rPr>
          <w:rFonts w:ascii="ＭＳ 明朝" w:hAnsi="ＭＳ 明朝" w:hint="eastAsia"/>
          <w:sz w:val="22"/>
          <w:lang w:eastAsia="zh-TW"/>
        </w:rPr>
        <w:t>桜庭　研兒</w:t>
      </w:r>
    </w:p>
    <w:p w14:paraId="2C7D28AC" w14:textId="77777777" w:rsidR="00B61C2E" w:rsidRPr="005F6CA5" w:rsidRDefault="00B61C2E" w:rsidP="00B61C2E">
      <w:pPr>
        <w:rPr>
          <w:rFonts w:ascii="ＭＳ 明朝" w:hAnsi="ＭＳ 明朝"/>
          <w:sz w:val="22"/>
          <w:lang w:eastAsia="zh-TW"/>
        </w:rPr>
      </w:pPr>
    </w:p>
    <w:p w14:paraId="588E22ED" w14:textId="77777777" w:rsidR="00B61C2E" w:rsidRPr="005F6CA5" w:rsidRDefault="009A304B" w:rsidP="009A304B">
      <w:pPr>
        <w:pStyle w:val="a7"/>
        <w:ind w:leftChars="0" w:left="0"/>
        <w:rPr>
          <w:rFonts w:ascii="ＭＳ 明朝" w:hAnsi="ＭＳ 明朝"/>
          <w:b/>
          <w:sz w:val="22"/>
        </w:rPr>
      </w:pPr>
      <w:r>
        <w:rPr>
          <w:rFonts w:ascii="ＭＳ 明朝" w:hAnsi="ＭＳ 明朝" w:hint="eastAsia"/>
          <w:b/>
          <w:sz w:val="22"/>
        </w:rPr>
        <w:t>１．</w:t>
      </w:r>
      <w:r w:rsidR="00B61C2E" w:rsidRPr="005F6CA5">
        <w:rPr>
          <w:rFonts w:ascii="ＭＳ 明朝" w:hAnsi="ＭＳ 明朝" w:hint="eastAsia"/>
          <w:b/>
          <w:sz w:val="22"/>
        </w:rPr>
        <w:t>入札に付する事項</w:t>
      </w:r>
    </w:p>
    <w:p w14:paraId="5FDED322" w14:textId="0C4CE059" w:rsidR="002C0ACC" w:rsidRPr="004471E3" w:rsidRDefault="002C0ACC" w:rsidP="002C0ACC">
      <w:pPr>
        <w:pStyle w:val="a7"/>
        <w:numPr>
          <w:ilvl w:val="0"/>
          <w:numId w:val="32"/>
        </w:numPr>
        <w:ind w:leftChars="0" w:left="567"/>
        <w:rPr>
          <w:rFonts w:ascii="ＭＳ 明朝" w:hAnsi="ＭＳ 明朝"/>
          <w:sz w:val="22"/>
          <w:lang w:eastAsia="zh-TW"/>
        </w:rPr>
      </w:pPr>
      <w:r w:rsidRPr="005F6CA5">
        <w:rPr>
          <w:rFonts w:ascii="ＭＳ 明朝" w:hAnsi="ＭＳ 明朝" w:hint="eastAsia"/>
          <w:sz w:val="22"/>
          <w:lang w:eastAsia="zh-TW"/>
        </w:rPr>
        <w:t xml:space="preserve">　</w:t>
      </w:r>
      <w:r w:rsidRPr="002C0ACC">
        <w:rPr>
          <w:rFonts w:ascii="ＭＳ 明朝" w:hAnsi="ＭＳ 明朝" w:hint="eastAsia"/>
          <w:spacing w:val="110"/>
          <w:kern w:val="0"/>
          <w:sz w:val="22"/>
          <w:fitText w:val="1100" w:id="-749498112"/>
          <w:lang w:eastAsia="zh-TW"/>
        </w:rPr>
        <w:t>工事</w:t>
      </w:r>
      <w:r w:rsidRPr="002C0ACC">
        <w:rPr>
          <w:rFonts w:ascii="ＭＳ 明朝" w:hAnsi="ＭＳ 明朝" w:hint="eastAsia"/>
          <w:kern w:val="0"/>
          <w:sz w:val="22"/>
          <w:fitText w:val="1100" w:id="-749498112"/>
          <w:lang w:eastAsia="zh-TW"/>
        </w:rPr>
        <w:t>名</w:t>
      </w:r>
      <w:r w:rsidRPr="005F6CA5">
        <w:rPr>
          <w:rFonts w:ascii="ＭＳ 明朝" w:hAnsi="ＭＳ 明朝" w:hint="eastAsia"/>
          <w:kern w:val="0"/>
          <w:sz w:val="22"/>
          <w:lang w:eastAsia="zh-TW"/>
        </w:rPr>
        <w:t xml:space="preserve">　</w:t>
      </w:r>
      <w:r>
        <w:rPr>
          <w:rFonts w:ascii="ＭＳ 明朝" w:hAnsi="ＭＳ 明朝" w:hint="eastAsia"/>
          <w:kern w:val="0"/>
          <w:sz w:val="22"/>
          <w:lang w:eastAsia="zh-TW"/>
        </w:rPr>
        <w:t xml:space="preserve">　令和</w:t>
      </w:r>
      <w:r w:rsidR="00B20B3F">
        <w:rPr>
          <w:rFonts w:ascii="ＭＳ 明朝" w:hAnsi="ＭＳ 明朝" w:hint="eastAsia"/>
          <w:kern w:val="0"/>
          <w:sz w:val="22"/>
          <w:lang w:eastAsia="zh-TW"/>
        </w:rPr>
        <w:t>７</w:t>
      </w:r>
      <w:r>
        <w:rPr>
          <w:rFonts w:ascii="ＭＳ 明朝" w:hAnsi="ＭＳ 明朝" w:hint="eastAsia"/>
          <w:kern w:val="0"/>
          <w:sz w:val="22"/>
          <w:lang w:eastAsia="zh-TW"/>
        </w:rPr>
        <w:t>年度</w:t>
      </w:r>
      <w:r w:rsidR="00B20B3F" w:rsidRPr="00B20B3F">
        <w:rPr>
          <w:rFonts w:ascii="ＭＳ 明朝" w:hAnsi="ＭＳ 明朝" w:hint="eastAsia"/>
          <w:kern w:val="0"/>
          <w:sz w:val="22"/>
          <w:lang w:eastAsia="zh-TW"/>
        </w:rPr>
        <w:t>北海道水産業振興構造改善事業</w:t>
      </w:r>
    </w:p>
    <w:p w14:paraId="0256B4EB" w14:textId="3A88AEFC" w:rsidR="002C0ACC" w:rsidRPr="004471E3" w:rsidRDefault="002C0ACC" w:rsidP="002C0ACC">
      <w:pPr>
        <w:pStyle w:val="a7"/>
        <w:ind w:leftChars="0" w:left="0" w:firstLineChars="100" w:firstLine="220"/>
        <w:rPr>
          <w:rFonts w:ascii="ＭＳ 明朝" w:hAnsi="ＭＳ 明朝"/>
          <w:sz w:val="22"/>
        </w:rPr>
      </w:pPr>
      <w:r>
        <w:rPr>
          <w:rFonts w:ascii="ＭＳ 明朝" w:hAnsi="ＭＳ 明朝" w:hint="eastAsia"/>
          <w:kern w:val="0"/>
          <w:sz w:val="22"/>
          <w:lang w:eastAsia="zh-TW"/>
        </w:rPr>
        <w:t xml:space="preserve">　　　　</w:t>
      </w:r>
      <w:r w:rsidRPr="004471E3">
        <w:rPr>
          <w:rFonts w:ascii="ＭＳ 明朝" w:hAnsi="ＭＳ 明朝" w:hint="eastAsia"/>
          <w:kern w:val="0"/>
          <w:sz w:val="22"/>
          <w:lang w:eastAsia="zh-TW"/>
        </w:rPr>
        <w:t xml:space="preserve">　　　　　　　　　　　　　　　　　　</w:t>
      </w:r>
      <w:r w:rsidR="00B20B3F">
        <w:rPr>
          <w:rFonts w:ascii="ＭＳ 明朝" w:hAnsi="ＭＳ 明朝" w:hint="eastAsia"/>
          <w:kern w:val="0"/>
          <w:sz w:val="22"/>
        </w:rPr>
        <w:t>音標</w:t>
      </w:r>
      <w:r w:rsidRPr="004471E3">
        <w:rPr>
          <w:rFonts w:ascii="ＭＳ 明朝" w:hAnsi="ＭＳ 明朝" w:hint="eastAsia"/>
          <w:kern w:val="0"/>
          <w:sz w:val="22"/>
        </w:rPr>
        <w:t>荷さばき施設建設工事</w:t>
      </w:r>
      <w:r w:rsidR="00B20B3F">
        <w:rPr>
          <w:rFonts w:ascii="ＭＳ 明朝" w:hAnsi="ＭＳ 明朝" w:hint="eastAsia"/>
          <w:kern w:val="0"/>
          <w:sz w:val="22"/>
        </w:rPr>
        <w:t>（１年目）</w:t>
      </w:r>
    </w:p>
    <w:p w14:paraId="53674E9F" w14:textId="0439A8D0" w:rsidR="002C0ACC" w:rsidRPr="005E0A10" w:rsidRDefault="002C0ACC" w:rsidP="002C0ACC">
      <w:pPr>
        <w:pStyle w:val="a7"/>
        <w:numPr>
          <w:ilvl w:val="0"/>
          <w:numId w:val="32"/>
        </w:numPr>
        <w:ind w:leftChars="0"/>
        <w:rPr>
          <w:rFonts w:ascii="ＭＳ 明朝" w:hAnsi="ＭＳ 明朝"/>
          <w:sz w:val="22"/>
        </w:rPr>
      </w:pPr>
      <w:r w:rsidRPr="005F6CA5">
        <w:rPr>
          <w:rFonts w:ascii="ＭＳ 明朝" w:hAnsi="ＭＳ 明朝" w:hint="eastAsia"/>
          <w:sz w:val="22"/>
        </w:rPr>
        <w:t xml:space="preserve">　</w:t>
      </w:r>
      <w:r w:rsidRPr="002C0ACC">
        <w:rPr>
          <w:rFonts w:ascii="ＭＳ 明朝" w:hAnsi="ＭＳ 明朝" w:hint="eastAsia"/>
          <w:spacing w:val="36"/>
          <w:kern w:val="0"/>
          <w:sz w:val="22"/>
          <w:fitText w:val="1100" w:id="-749498111"/>
        </w:rPr>
        <w:t>工事場</w:t>
      </w:r>
      <w:r w:rsidRPr="002C0ACC">
        <w:rPr>
          <w:rFonts w:ascii="ＭＳ 明朝" w:hAnsi="ＭＳ 明朝" w:hint="eastAsia"/>
          <w:spacing w:val="2"/>
          <w:kern w:val="0"/>
          <w:sz w:val="22"/>
          <w:fitText w:val="1100" w:id="-749498111"/>
        </w:rPr>
        <w:t>所</w:t>
      </w:r>
      <w:r w:rsidRPr="005E0A10">
        <w:rPr>
          <w:rFonts w:ascii="ＭＳ 明朝" w:hAnsi="ＭＳ 明朝" w:hint="eastAsia"/>
          <w:sz w:val="22"/>
        </w:rPr>
        <w:t xml:space="preserve">　</w:t>
      </w:r>
      <w:r>
        <w:rPr>
          <w:rFonts w:ascii="ＭＳ 明朝" w:hAnsi="ＭＳ 明朝" w:hint="eastAsia"/>
          <w:sz w:val="22"/>
        </w:rPr>
        <w:t xml:space="preserve">　</w:t>
      </w:r>
      <w:r w:rsidRPr="005E0A10">
        <w:rPr>
          <w:rFonts w:ascii="ＭＳ 明朝" w:hAnsi="ＭＳ 明朝" w:hint="eastAsia"/>
          <w:sz w:val="22"/>
        </w:rPr>
        <w:t>枝幸町</w:t>
      </w:r>
      <w:r w:rsidR="00B20B3F">
        <w:rPr>
          <w:rFonts w:ascii="ＭＳ 明朝" w:hAnsi="ＭＳ 明朝" w:hint="eastAsia"/>
          <w:sz w:val="22"/>
        </w:rPr>
        <w:t>音標</w:t>
      </w:r>
      <w:r>
        <w:rPr>
          <w:rFonts w:ascii="ＭＳ 明朝" w:hAnsi="ＭＳ 明朝" w:hint="eastAsia"/>
          <w:sz w:val="22"/>
        </w:rPr>
        <w:t xml:space="preserve">　オホーツク枝幸漁港（</w:t>
      </w:r>
      <w:r w:rsidR="00B20B3F">
        <w:rPr>
          <w:rFonts w:ascii="ＭＳ 明朝" w:hAnsi="ＭＳ 明朝" w:hint="eastAsia"/>
          <w:sz w:val="22"/>
        </w:rPr>
        <w:t>音標</w:t>
      </w:r>
      <w:r>
        <w:rPr>
          <w:rFonts w:ascii="ＭＳ 明朝" w:hAnsi="ＭＳ 明朝" w:hint="eastAsia"/>
          <w:sz w:val="22"/>
        </w:rPr>
        <w:t>地区）漁港用地</w:t>
      </w:r>
    </w:p>
    <w:p w14:paraId="255B1142" w14:textId="6E23A3C9" w:rsidR="002C0ACC" w:rsidRPr="007573F8" w:rsidRDefault="002C0ACC" w:rsidP="007573F8">
      <w:pPr>
        <w:pStyle w:val="a7"/>
        <w:numPr>
          <w:ilvl w:val="0"/>
          <w:numId w:val="32"/>
        </w:numPr>
        <w:ind w:leftChars="0"/>
        <w:rPr>
          <w:rFonts w:ascii="ＭＳ 明朝" w:hAnsi="ＭＳ 明朝"/>
          <w:sz w:val="22"/>
        </w:rPr>
      </w:pPr>
      <w:r w:rsidRPr="005F6CA5">
        <w:rPr>
          <w:rFonts w:ascii="ＭＳ 明朝" w:hAnsi="ＭＳ 明朝" w:hint="eastAsia"/>
          <w:sz w:val="22"/>
        </w:rPr>
        <w:t xml:space="preserve">　</w:t>
      </w:r>
      <w:r w:rsidRPr="00F80353">
        <w:rPr>
          <w:rFonts w:ascii="ＭＳ 明朝" w:hAnsi="ＭＳ 明朝" w:hint="eastAsia"/>
          <w:spacing w:val="36"/>
          <w:kern w:val="0"/>
          <w:sz w:val="22"/>
          <w:fitText w:val="1100" w:id="-749498110"/>
        </w:rPr>
        <w:t>工事概</w:t>
      </w:r>
      <w:r w:rsidRPr="00F80353">
        <w:rPr>
          <w:rFonts w:ascii="ＭＳ 明朝" w:hAnsi="ＭＳ 明朝" w:hint="eastAsia"/>
          <w:spacing w:val="2"/>
          <w:kern w:val="0"/>
          <w:sz w:val="22"/>
          <w:fitText w:val="1100" w:id="-749498110"/>
        </w:rPr>
        <w:t>要</w:t>
      </w:r>
      <w:r w:rsidRPr="00F80353">
        <w:rPr>
          <w:rFonts w:ascii="ＭＳ 明朝" w:hAnsi="ＭＳ 明朝" w:hint="eastAsia"/>
          <w:kern w:val="0"/>
          <w:sz w:val="22"/>
        </w:rPr>
        <w:t xml:space="preserve">　　</w:t>
      </w:r>
      <w:r w:rsidR="007573F8">
        <w:rPr>
          <w:rFonts w:ascii="ＭＳ 明朝" w:hAnsi="ＭＳ 明朝" w:hint="eastAsia"/>
          <w:kern w:val="0"/>
          <w:sz w:val="22"/>
        </w:rPr>
        <w:t>鉄筋コンクリート</w:t>
      </w:r>
      <w:r w:rsidRPr="00F80353">
        <w:rPr>
          <w:rFonts w:ascii="ＭＳ 明朝" w:hAnsi="ＭＳ 明朝" w:hint="eastAsia"/>
          <w:kern w:val="0"/>
          <w:sz w:val="22"/>
        </w:rPr>
        <w:t>造り</w:t>
      </w:r>
      <w:r w:rsidR="00B20B3F" w:rsidRPr="00F80353">
        <w:rPr>
          <w:rFonts w:ascii="ＭＳ 明朝" w:hAnsi="ＭＳ 明朝" w:hint="eastAsia"/>
          <w:kern w:val="0"/>
          <w:sz w:val="22"/>
        </w:rPr>
        <w:t>２階</w:t>
      </w:r>
      <w:r w:rsidRPr="00F80353">
        <w:rPr>
          <w:rFonts w:ascii="ＭＳ 明朝" w:hAnsi="ＭＳ 明朝" w:hint="eastAsia"/>
          <w:kern w:val="0"/>
          <w:sz w:val="22"/>
        </w:rPr>
        <w:t>建て　１棟（建築面積：</w:t>
      </w:r>
      <w:r w:rsidR="007573F8">
        <w:rPr>
          <w:rFonts w:ascii="ＭＳ 明朝" w:hAnsi="ＭＳ 明朝" w:hint="eastAsia"/>
          <w:kern w:val="0"/>
          <w:sz w:val="22"/>
        </w:rPr>
        <w:t>1</w:t>
      </w:r>
      <w:r w:rsidRPr="00F80353">
        <w:rPr>
          <w:rFonts w:ascii="ＭＳ 明朝" w:hAnsi="ＭＳ 明朝" w:hint="eastAsia"/>
          <w:kern w:val="0"/>
          <w:sz w:val="22"/>
        </w:rPr>
        <w:t>2</w:t>
      </w:r>
      <w:r w:rsidR="007573F8">
        <w:rPr>
          <w:rFonts w:ascii="ＭＳ 明朝" w:hAnsi="ＭＳ 明朝" w:hint="eastAsia"/>
          <w:kern w:val="0"/>
          <w:sz w:val="22"/>
        </w:rPr>
        <w:t>06</w:t>
      </w:r>
      <w:r w:rsidRPr="00F80353">
        <w:rPr>
          <w:rFonts w:ascii="ＭＳ 明朝" w:hAnsi="ＭＳ 明朝" w:hint="eastAsia"/>
          <w:kern w:val="0"/>
          <w:sz w:val="22"/>
        </w:rPr>
        <w:t>.</w:t>
      </w:r>
      <w:r w:rsidR="007573F8">
        <w:rPr>
          <w:rFonts w:ascii="ＭＳ 明朝" w:hAnsi="ＭＳ 明朝" w:hint="eastAsia"/>
          <w:kern w:val="0"/>
          <w:sz w:val="22"/>
        </w:rPr>
        <w:t>34</w:t>
      </w:r>
      <w:r w:rsidRPr="00F80353">
        <w:rPr>
          <w:rFonts w:ascii="ＭＳ 明朝" w:hAnsi="ＭＳ 明朝" w:hint="eastAsia"/>
          <w:kern w:val="0"/>
          <w:sz w:val="22"/>
        </w:rPr>
        <w:t>㎡）</w:t>
      </w:r>
    </w:p>
    <w:p w14:paraId="31B1D1B7" w14:textId="4FC7406C" w:rsidR="002C0ACC" w:rsidRDefault="002C0ACC" w:rsidP="002C0ACC">
      <w:pPr>
        <w:pStyle w:val="a7"/>
        <w:ind w:leftChars="0" w:left="225"/>
        <w:rPr>
          <w:rFonts w:ascii="ＭＳ 明朝" w:hAnsi="ＭＳ 明朝"/>
          <w:kern w:val="0"/>
          <w:sz w:val="22"/>
          <w:lang w:eastAsia="zh-TW"/>
        </w:rPr>
      </w:pPr>
      <w:r w:rsidRPr="00F80353">
        <w:rPr>
          <w:rFonts w:ascii="ＭＳ 明朝" w:hAnsi="ＭＳ 明朝" w:hint="eastAsia"/>
          <w:kern w:val="0"/>
          <w:sz w:val="22"/>
        </w:rPr>
        <w:t xml:space="preserve">　　　　　　　　　　</w:t>
      </w:r>
      <w:r w:rsidR="008C3063">
        <w:rPr>
          <w:rFonts w:ascii="ＭＳ 明朝" w:hAnsi="ＭＳ 明朝" w:hint="eastAsia"/>
          <w:kern w:val="0"/>
          <w:sz w:val="22"/>
          <w:lang w:eastAsia="zh-TW"/>
        </w:rPr>
        <w:t>建築基礎</w:t>
      </w:r>
      <w:r w:rsidRPr="00F80353">
        <w:rPr>
          <w:rFonts w:ascii="ＭＳ 明朝" w:hAnsi="ＭＳ 明朝" w:hint="eastAsia"/>
          <w:kern w:val="0"/>
          <w:sz w:val="22"/>
          <w:lang w:eastAsia="zh-TW"/>
        </w:rPr>
        <w:t>工事他付帯工事　1式</w:t>
      </w:r>
    </w:p>
    <w:p w14:paraId="0DC730ED" w14:textId="16D84EE3" w:rsidR="002C0ACC" w:rsidRPr="005F6CA5" w:rsidRDefault="002C0ACC" w:rsidP="002C0ACC">
      <w:pPr>
        <w:pStyle w:val="a7"/>
        <w:numPr>
          <w:ilvl w:val="0"/>
          <w:numId w:val="32"/>
        </w:numPr>
        <w:ind w:leftChars="0"/>
        <w:rPr>
          <w:rFonts w:ascii="ＭＳ 明朝" w:hAnsi="ＭＳ 明朝"/>
          <w:sz w:val="22"/>
        </w:rPr>
      </w:pPr>
      <w:r w:rsidRPr="005F6CA5">
        <w:rPr>
          <w:rFonts w:ascii="ＭＳ 明朝" w:hAnsi="ＭＳ 明朝" w:hint="eastAsia"/>
          <w:sz w:val="22"/>
          <w:lang w:eastAsia="zh-TW"/>
        </w:rPr>
        <w:t xml:space="preserve">　</w:t>
      </w:r>
      <w:r w:rsidRPr="002C0ACC">
        <w:rPr>
          <w:rFonts w:ascii="ＭＳ 明朝" w:hAnsi="ＭＳ 明朝" w:hint="eastAsia"/>
          <w:spacing w:val="330"/>
          <w:kern w:val="0"/>
          <w:sz w:val="22"/>
          <w:fitText w:val="1100" w:id="-749498109"/>
        </w:rPr>
        <w:t>工</w:t>
      </w:r>
      <w:r w:rsidRPr="002C0ACC">
        <w:rPr>
          <w:rFonts w:ascii="ＭＳ 明朝" w:hAnsi="ＭＳ 明朝" w:hint="eastAsia"/>
          <w:kern w:val="0"/>
          <w:sz w:val="22"/>
          <w:fitText w:val="1100" w:id="-749498109"/>
        </w:rPr>
        <w:t>期</w:t>
      </w:r>
      <w:r w:rsidRPr="005F6CA5">
        <w:rPr>
          <w:rFonts w:ascii="ＭＳ 明朝" w:hAnsi="ＭＳ 明朝" w:hint="eastAsia"/>
          <w:sz w:val="22"/>
        </w:rPr>
        <w:t xml:space="preserve">　</w:t>
      </w:r>
      <w:r>
        <w:rPr>
          <w:rFonts w:ascii="ＭＳ 明朝" w:hAnsi="ＭＳ 明朝" w:hint="eastAsia"/>
          <w:sz w:val="22"/>
        </w:rPr>
        <w:t xml:space="preserve">　</w:t>
      </w:r>
      <w:r w:rsidRPr="005F6CA5">
        <w:rPr>
          <w:rFonts w:ascii="ＭＳ 明朝" w:hAnsi="ＭＳ 明朝" w:hint="eastAsia"/>
          <w:sz w:val="22"/>
        </w:rPr>
        <w:t xml:space="preserve">契約締結日の翌日 から </w:t>
      </w:r>
      <w:r w:rsidRPr="00360319">
        <w:rPr>
          <w:rFonts w:ascii="ＭＳ 明朝" w:hAnsi="ＭＳ 明朝" w:hint="eastAsia"/>
          <w:b/>
          <w:bCs/>
          <w:sz w:val="22"/>
          <w:u w:val="single"/>
        </w:rPr>
        <w:t xml:space="preserve">令和 </w:t>
      </w:r>
      <w:r w:rsidR="00B20B3F" w:rsidRPr="00360319">
        <w:rPr>
          <w:rFonts w:ascii="ＭＳ 明朝" w:hAnsi="ＭＳ 明朝" w:hint="eastAsia"/>
          <w:b/>
          <w:bCs/>
          <w:sz w:val="22"/>
          <w:u w:val="single"/>
        </w:rPr>
        <w:t>９</w:t>
      </w:r>
      <w:r w:rsidRPr="00360319">
        <w:rPr>
          <w:rFonts w:ascii="ＭＳ 明朝" w:hAnsi="ＭＳ 明朝" w:hint="eastAsia"/>
          <w:b/>
          <w:bCs/>
          <w:sz w:val="22"/>
          <w:u w:val="single"/>
        </w:rPr>
        <w:t>年 ３月</w:t>
      </w:r>
      <w:r w:rsidR="008C2E1F" w:rsidRPr="00360319">
        <w:rPr>
          <w:rFonts w:ascii="ＭＳ 明朝" w:hAnsi="ＭＳ 明朝" w:hint="eastAsia"/>
          <w:b/>
          <w:bCs/>
          <w:sz w:val="22"/>
          <w:u w:val="single"/>
        </w:rPr>
        <w:t>１</w:t>
      </w:r>
      <w:r w:rsidRPr="00360319">
        <w:rPr>
          <w:rFonts w:ascii="ＭＳ 明朝" w:hAnsi="ＭＳ 明朝" w:hint="eastAsia"/>
          <w:b/>
          <w:bCs/>
          <w:sz w:val="22"/>
          <w:u w:val="single"/>
        </w:rPr>
        <w:t>０日</w:t>
      </w:r>
      <w:r w:rsidRPr="00360319">
        <w:rPr>
          <w:rFonts w:ascii="ＭＳ 明朝" w:hAnsi="ＭＳ 明朝" w:hint="eastAsia"/>
          <w:sz w:val="22"/>
        </w:rPr>
        <w:t xml:space="preserve"> ま</w:t>
      </w:r>
      <w:r w:rsidRPr="005F6CA5">
        <w:rPr>
          <w:rFonts w:ascii="ＭＳ 明朝" w:hAnsi="ＭＳ 明朝" w:hint="eastAsia"/>
          <w:sz w:val="22"/>
        </w:rPr>
        <w:t>で</w:t>
      </w:r>
    </w:p>
    <w:p w14:paraId="2DACA69A" w14:textId="521EC132" w:rsidR="002C0ACC" w:rsidRDefault="002C0ACC" w:rsidP="002C0ACC">
      <w:pPr>
        <w:pStyle w:val="a7"/>
        <w:numPr>
          <w:ilvl w:val="0"/>
          <w:numId w:val="32"/>
        </w:numPr>
        <w:ind w:leftChars="0"/>
        <w:rPr>
          <w:rFonts w:ascii="ＭＳ 明朝" w:hAnsi="ＭＳ 明朝"/>
          <w:sz w:val="22"/>
        </w:rPr>
      </w:pPr>
      <w:r w:rsidRPr="005F6CA5">
        <w:rPr>
          <w:rFonts w:ascii="ＭＳ 明朝" w:hAnsi="ＭＳ 明朝" w:hint="eastAsia"/>
          <w:sz w:val="22"/>
        </w:rPr>
        <w:t xml:space="preserve">　</w:t>
      </w:r>
      <w:r w:rsidRPr="002C0ACC">
        <w:rPr>
          <w:rFonts w:ascii="ＭＳ 明朝" w:hAnsi="ＭＳ 明朝" w:hint="eastAsia"/>
          <w:spacing w:val="36"/>
          <w:kern w:val="0"/>
          <w:sz w:val="22"/>
          <w:fitText w:val="1100" w:id="-749498108"/>
        </w:rPr>
        <w:t>予定価</w:t>
      </w:r>
      <w:r w:rsidRPr="002C0ACC">
        <w:rPr>
          <w:rFonts w:ascii="ＭＳ 明朝" w:hAnsi="ＭＳ 明朝" w:hint="eastAsia"/>
          <w:spacing w:val="2"/>
          <w:kern w:val="0"/>
          <w:sz w:val="22"/>
          <w:fitText w:val="1100" w:id="-749498108"/>
        </w:rPr>
        <w:t>格</w:t>
      </w:r>
      <w:r>
        <w:rPr>
          <w:rFonts w:ascii="ＭＳ 明朝" w:hAnsi="ＭＳ 明朝" w:hint="eastAsia"/>
          <w:kern w:val="0"/>
          <w:sz w:val="22"/>
        </w:rPr>
        <w:t xml:space="preserve">　　</w:t>
      </w:r>
      <w:r w:rsidRPr="005F6CA5">
        <w:rPr>
          <w:rFonts w:ascii="ＭＳ 明朝" w:hAnsi="ＭＳ 明朝" w:hint="eastAsia"/>
          <w:sz w:val="22"/>
        </w:rPr>
        <w:t>金</w:t>
      </w:r>
      <w:r>
        <w:rPr>
          <w:rFonts w:ascii="ＭＳ 明朝" w:hAnsi="ＭＳ 明朝" w:hint="eastAsia"/>
          <w:sz w:val="22"/>
        </w:rPr>
        <w:t xml:space="preserve"> </w:t>
      </w:r>
      <w:r w:rsidR="008C2E1F" w:rsidRPr="008C2E1F">
        <w:rPr>
          <w:rFonts w:ascii="ＭＳ 明朝" w:hAnsi="ＭＳ 明朝" w:hint="eastAsia"/>
          <w:b/>
          <w:bCs/>
          <w:sz w:val="22"/>
        </w:rPr>
        <w:t>13</w:t>
      </w:r>
      <w:r w:rsidR="00360319">
        <w:rPr>
          <w:rFonts w:ascii="ＭＳ 明朝" w:hAnsi="ＭＳ 明朝" w:hint="eastAsia"/>
          <w:b/>
          <w:bCs/>
          <w:sz w:val="22"/>
        </w:rPr>
        <w:t>0</w:t>
      </w:r>
      <w:r w:rsidRPr="008C2E1F">
        <w:rPr>
          <w:rFonts w:ascii="ＭＳ 明朝" w:hAnsi="ＭＳ 明朝" w:hint="eastAsia"/>
          <w:b/>
          <w:bCs/>
          <w:sz w:val="22"/>
        </w:rPr>
        <w:t>,</w:t>
      </w:r>
      <w:r w:rsidR="00360319">
        <w:rPr>
          <w:rFonts w:ascii="ＭＳ 明朝" w:hAnsi="ＭＳ 明朝" w:hint="eastAsia"/>
          <w:b/>
          <w:bCs/>
          <w:sz w:val="22"/>
        </w:rPr>
        <w:t>6</w:t>
      </w:r>
      <w:r w:rsidR="008C2E1F" w:rsidRPr="008C2E1F">
        <w:rPr>
          <w:rFonts w:ascii="ＭＳ 明朝" w:hAnsi="ＭＳ 明朝" w:hint="eastAsia"/>
          <w:b/>
          <w:bCs/>
          <w:sz w:val="22"/>
        </w:rPr>
        <w:t>14</w:t>
      </w:r>
      <w:r w:rsidRPr="008C2E1F">
        <w:rPr>
          <w:rFonts w:ascii="ＭＳ 明朝" w:hAnsi="ＭＳ 明朝" w:hint="eastAsia"/>
          <w:b/>
          <w:bCs/>
          <w:sz w:val="22"/>
        </w:rPr>
        <w:t>,</w:t>
      </w:r>
      <w:r w:rsidRPr="008C2E1F">
        <w:rPr>
          <w:rFonts w:ascii="ＭＳ 明朝" w:hAnsi="ＭＳ 明朝" w:hint="eastAsia"/>
          <w:b/>
          <w:sz w:val="22"/>
        </w:rPr>
        <w:t>000</w:t>
      </w:r>
      <w:r w:rsidRPr="00C332FD">
        <w:rPr>
          <w:rFonts w:ascii="ＭＳ 明朝" w:hAnsi="ＭＳ 明朝" w:hint="eastAsia"/>
          <w:b/>
          <w:sz w:val="22"/>
        </w:rPr>
        <w:t xml:space="preserve"> </w:t>
      </w:r>
      <w:r w:rsidRPr="005F6CA5">
        <w:rPr>
          <w:rFonts w:ascii="ＭＳ 明朝" w:hAnsi="ＭＳ 明朝" w:hint="eastAsia"/>
          <w:sz w:val="22"/>
        </w:rPr>
        <w:t>円（消費税額を含む）</w:t>
      </w:r>
    </w:p>
    <w:p w14:paraId="538025C1" w14:textId="77777777" w:rsidR="00C332FD" w:rsidRPr="00C332FD" w:rsidRDefault="00C332FD" w:rsidP="00C332FD">
      <w:pPr>
        <w:pStyle w:val="a7"/>
        <w:ind w:leftChars="0" w:left="585"/>
        <w:rPr>
          <w:rFonts w:ascii="ＭＳ 明朝" w:hAnsi="ＭＳ 明朝"/>
          <w:sz w:val="22"/>
        </w:rPr>
      </w:pPr>
      <w:r>
        <w:rPr>
          <w:rFonts w:ascii="ＭＳ 明朝" w:hAnsi="ＭＳ 明朝" w:hint="eastAsia"/>
          <w:sz w:val="22"/>
        </w:rPr>
        <w:t>※本工事につきましては、週休二日制の対象工事となります。</w:t>
      </w:r>
    </w:p>
    <w:p w14:paraId="763545B6" w14:textId="77777777" w:rsidR="00B61C2E" w:rsidRPr="002C6472" w:rsidRDefault="00B61C2E" w:rsidP="00686D0D">
      <w:pPr>
        <w:pStyle w:val="a7"/>
        <w:numPr>
          <w:ilvl w:val="0"/>
          <w:numId w:val="32"/>
        </w:numPr>
        <w:ind w:leftChars="0"/>
        <w:rPr>
          <w:rFonts w:ascii="ＭＳ 明朝" w:hAnsi="ＭＳ 明朝"/>
          <w:sz w:val="22"/>
        </w:rPr>
      </w:pPr>
      <w:r w:rsidRPr="005F6CA5">
        <w:rPr>
          <w:rFonts w:ascii="ＭＳ 明朝" w:hAnsi="ＭＳ 明朝" w:hint="eastAsia"/>
          <w:sz w:val="22"/>
        </w:rPr>
        <w:t xml:space="preserve">　</w:t>
      </w:r>
      <w:r w:rsidRPr="002C6472">
        <w:rPr>
          <w:rFonts w:ascii="ＭＳ 明朝" w:hAnsi="ＭＳ 明朝" w:hint="eastAsia"/>
          <w:sz w:val="22"/>
        </w:rPr>
        <w:t>この工事は、建設工事に係る資材の再資源化等に関する法律（平成12年法律第104号）第９条に基づき、分別解体及び特定建設資材廃棄物等の再資源化等の実施が義務付けられた工事であり、契約にあたり再資源化等に要する費用、解体工事に関する費用、分別解体等の方法、再資源化をするための施設の名称及び所在地を契約書に記載する必要があることから、特記仕様書に記載された特定建設資材廃棄物、搬出数量等を参考に、再資源化等に要する費用及び解体工事に要する費用を含めて見積もった上で、入札を行うこと。</w:t>
      </w:r>
    </w:p>
    <w:p w14:paraId="74C046D5" w14:textId="77777777" w:rsidR="00B6255A" w:rsidRPr="002C6472" w:rsidRDefault="00B6255A" w:rsidP="00B6255A">
      <w:pPr>
        <w:pStyle w:val="a7"/>
        <w:numPr>
          <w:ilvl w:val="0"/>
          <w:numId w:val="32"/>
        </w:numPr>
        <w:ind w:leftChars="0"/>
        <w:rPr>
          <w:rFonts w:ascii="ＭＳ 明朝" w:hAnsi="ＭＳ 明朝"/>
          <w:sz w:val="22"/>
        </w:rPr>
      </w:pPr>
      <w:r w:rsidRPr="002C6472">
        <w:rPr>
          <w:rFonts w:ascii="ＭＳ 明朝" w:hAnsi="ＭＳ 明朝" w:hint="eastAsia"/>
          <w:sz w:val="22"/>
        </w:rPr>
        <w:t xml:space="preserve">　</w:t>
      </w:r>
      <w:r w:rsidR="008E5916" w:rsidRPr="002C6472">
        <w:rPr>
          <w:rFonts w:ascii="ＭＳ 明朝" w:hAnsi="ＭＳ 明朝" w:hint="eastAsia"/>
          <w:sz w:val="22"/>
        </w:rPr>
        <w:t>この工事は、</w:t>
      </w:r>
      <w:r w:rsidRPr="002C6472">
        <w:rPr>
          <w:rFonts w:ascii="ＭＳ 明朝" w:hAnsi="ＭＳ 明朝" w:hint="eastAsia"/>
          <w:sz w:val="22"/>
        </w:rPr>
        <w:t>特定住宅瑕疵担保履行の確保に関する法律（平成19年法律第66</w:t>
      </w:r>
      <w:r w:rsidR="008E5916" w:rsidRPr="002C6472">
        <w:rPr>
          <w:rFonts w:ascii="ＭＳ 明朝" w:hAnsi="ＭＳ 明朝" w:hint="eastAsia"/>
          <w:sz w:val="22"/>
        </w:rPr>
        <w:t>号）</w:t>
      </w:r>
      <w:r w:rsidRPr="002C6472">
        <w:rPr>
          <w:rFonts w:ascii="ＭＳ 明朝" w:hAnsi="ＭＳ 明朝" w:hint="eastAsia"/>
          <w:sz w:val="22"/>
        </w:rPr>
        <w:t>の適用を受ける工事であるので、請負者は、保険加入若しくは保険金の供託により資金確保措置を講じ、その内容を発注者（枝幸</w:t>
      </w:r>
      <w:r w:rsidR="004706B9" w:rsidRPr="002C6472">
        <w:rPr>
          <w:rFonts w:ascii="ＭＳ 明朝" w:hAnsi="ＭＳ 明朝" w:hint="eastAsia"/>
          <w:sz w:val="22"/>
        </w:rPr>
        <w:t>漁業協同組合</w:t>
      </w:r>
      <w:r w:rsidRPr="002C6472">
        <w:rPr>
          <w:rFonts w:ascii="ＭＳ 明朝" w:hAnsi="ＭＳ 明朝" w:hint="eastAsia"/>
          <w:sz w:val="22"/>
        </w:rPr>
        <w:t>）に書面で報告すること。</w:t>
      </w:r>
    </w:p>
    <w:p w14:paraId="0F6A52FE" w14:textId="77777777" w:rsidR="00B6255A" w:rsidRPr="002C6472" w:rsidRDefault="00B6255A" w:rsidP="005F6CA5">
      <w:pPr>
        <w:pStyle w:val="a7"/>
        <w:ind w:leftChars="279" w:left="586" w:firstLineChars="100" w:firstLine="220"/>
        <w:rPr>
          <w:rFonts w:ascii="ＭＳ 明朝" w:hAnsi="ＭＳ 明朝"/>
          <w:sz w:val="22"/>
        </w:rPr>
      </w:pPr>
      <w:r w:rsidRPr="002C6472">
        <w:rPr>
          <w:rFonts w:ascii="ＭＳ 明朝" w:hAnsi="ＭＳ 明朝" w:hint="eastAsia"/>
          <w:sz w:val="22"/>
        </w:rPr>
        <w:t>また、上記予定価格には資金確保措置のための費用（保険料相当額）を見込んでいるので、入札金額にはこの法律の施行に伴って発生する費用（保険料）を含めて応札すること。</w:t>
      </w:r>
    </w:p>
    <w:p w14:paraId="7CFE8641" w14:textId="77777777" w:rsidR="00B75EDD" w:rsidRDefault="007B58A1" w:rsidP="009A304B">
      <w:pPr>
        <w:pStyle w:val="a7"/>
        <w:ind w:leftChars="0" w:left="0"/>
        <w:rPr>
          <w:rFonts w:ascii="ＭＳ 明朝" w:hAnsi="ＭＳ 明朝"/>
          <w:b/>
          <w:sz w:val="22"/>
        </w:rPr>
      </w:pPr>
      <w:r>
        <w:rPr>
          <w:rFonts w:ascii="ＭＳ 明朝" w:hAnsi="ＭＳ 明朝" w:hint="eastAsia"/>
          <w:b/>
          <w:sz w:val="22"/>
        </w:rPr>
        <w:lastRenderedPageBreak/>
        <w:t>２</w:t>
      </w:r>
      <w:r w:rsidR="008365CF">
        <w:rPr>
          <w:rFonts w:ascii="ＭＳ 明朝" w:hAnsi="ＭＳ 明朝" w:hint="eastAsia"/>
          <w:b/>
          <w:sz w:val="22"/>
        </w:rPr>
        <w:t>．開札（入札執行）</w:t>
      </w:r>
      <w:r w:rsidR="00B75EDD">
        <w:rPr>
          <w:rFonts w:ascii="ＭＳ 明朝" w:hAnsi="ＭＳ 明朝" w:hint="eastAsia"/>
          <w:b/>
          <w:sz w:val="22"/>
        </w:rPr>
        <w:t>の日時及び場所</w:t>
      </w:r>
    </w:p>
    <w:p w14:paraId="4B715D5B" w14:textId="662FE82D" w:rsidR="00B75EDD" w:rsidRPr="00C332FD" w:rsidRDefault="00B75EDD" w:rsidP="009A304B">
      <w:pPr>
        <w:pStyle w:val="a7"/>
        <w:ind w:leftChars="0" w:left="0"/>
        <w:rPr>
          <w:rFonts w:ascii="ＭＳ 明朝" w:hAnsi="ＭＳ 明朝"/>
          <w:sz w:val="22"/>
          <w:u w:val="single"/>
          <w:lang w:eastAsia="zh-TW"/>
        </w:rPr>
      </w:pPr>
      <w:r>
        <w:rPr>
          <w:rFonts w:ascii="ＭＳ 明朝" w:hAnsi="ＭＳ 明朝" w:hint="eastAsia"/>
          <w:b/>
          <w:sz w:val="22"/>
        </w:rPr>
        <w:t xml:space="preserve">　</w:t>
      </w:r>
      <w:r w:rsidRPr="007E1D60">
        <w:rPr>
          <w:rFonts w:ascii="ＭＳ 明朝" w:hAnsi="ＭＳ 明朝" w:hint="eastAsia"/>
          <w:sz w:val="22"/>
          <w:u w:val="single"/>
          <w:lang w:eastAsia="zh-TW"/>
        </w:rPr>
        <w:t xml:space="preserve">(1)  </w:t>
      </w:r>
      <w:r w:rsidRPr="007E1D60">
        <w:rPr>
          <w:rFonts w:ascii="ＭＳ 明朝" w:hAnsi="ＭＳ 明朝" w:hint="eastAsia"/>
          <w:spacing w:val="220"/>
          <w:kern w:val="0"/>
          <w:sz w:val="22"/>
          <w:u w:val="single"/>
          <w:fitText w:val="880" w:id="-1815354111"/>
          <w:lang w:eastAsia="zh-TW"/>
        </w:rPr>
        <w:t>日</w:t>
      </w:r>
      <w:r w:rsidRPr="007E1D60">
        <w:rPr>
          <w:rFonts w:ascii="ＭＳ 明朝" w:hAnsi="ＭＳ 明朝" w:hint="eastAsia"/>
          <w:kern w:val="0"/>
          <w:sz w:val="22"/>
          <w:u w:val="single"/>
          <w:fitText w:val="880" w:id="-1815354111"/>
          <w:lang w:eastAsia="zh-TW"/>
        </w:rPr>
        <w:t>時</w:t>
      </w:r>
      <w:r w:rsidRPr="007E1D60">
        <w:rPr>
          <w:rFonts w:ascii="ＭＳ 明朝" w:hAnsi="ＭＳ 明朝" w:hint="eastAsia"/>
          <w:sz w:val="22"/>
          <w:u w:val="single"/>
          <w:lang w:eastAsia="zh-TW"/>
        </w:rPr>
        <w:t xml:space="preserve">　令和</w:t>
      </w:r>
      <w:r w:rsidR="007E1D60" w:rsidRPr="007E1D60">
        <w:rPr>
          <w:rFonts w:ascii="ＭＳ 明朝" w:hAnsi="ＭＳ 明朝" w:hint="eastAsia"/>
          <w:sz w:val="22"/>
          <w:u w:val="single"/>
          <w:lang w:eastAsia="zh-TW"/>
        </w:rPr>
        <w:t xml:space="preserve"> </w:t>
      </w:r>
      <w:r w:rsidR="00B20B3F">
        <w:rPr>
          <w:rFonts w:ascii="ＭＳ 明朝" w:hAnsi="ＭＳ 明朝" w:hint="eastAsia"/>
          <w:sz w:val="22"/>
          <w:u w:val="single"/>
          <w:lang w:eastAsia="zh-TW"/>
        </w:rPr>
        <w:t>８</w:t>
      </w:r>
      <w:r w:rsidRPr="007E1D60">
        <w:rPr>
          <w:rFonts w:ascii="ＭＳ 明朝" w:hAnsi="ＭＳ 明朝" w:hint="eastAsia"/>
          <w:sz w:val="22"/>
          <w:u w:val="single"/>
          <w:lang w:eastAsia="zh-TW"/>
        </w:rPr>
        <w:t>年</w:t>
      </w:r>
      <w:r w:rsidR="007E1D60" w:rsidRPr="007E1D60">
        <w:rPr>
          <w:rFonts w:ascii="ＭＳ 明朝" w:hAnsi="ＭＳ 明朝" w:hint="eastAsia"/>
          <w:sz w:val="22"/>
          <w:u w:val="single"/>
          <w:lang w:eastAsia="zh-TW"/>
        </w:rPr>
        <w:t xml:space="preserve"> ５</w:t>
      </w:r>
      <w:r w:rsidRPr="007E1D60">
        <w:rPr>
          <w:rFonts w:ascii="ＭＳ 明朝" w:hAnsi="ＭＳ 明朝" w:hint="eastAsia"/>
          <w:sz w:val="22"/>
          <w:u w:val="single"/>
          <w:lang w:eastAsia="zh-TW"/>
        </w:rPr>
        <w:t>月</w:t>
      </w:r>
      <w:r w:rsidR="007E1D60" w:rsidRPr="007E1D60">
        <w:rPr>
          <w:rFonts w:ascii="ＭＳ 明朝" w:hAnsi="ＭＳ 明朝" w:hint="eastAsia"/>
          <w:sz w:val="22"/>
          <w:u w:val="single"/>
          <w:lang w:eastAsia="zh-TW"/>
        </w:rPr>
        <w:t xml:space="preserve"> ８</w:t>
      </w:r>
      <w:r w:rsidRPr="007E1D60">
        <w:rPr>
          <w:rFonts w:ascii="ＭＳ 明朝" w:hAnsi="ＭＳ 明朝" w:hint="eastAsia"/>
          <w:sz w:val="22"/>
          <w:u w:val="single"/>
          <w:lang w:eastAsia="zh-TW"/>
        </w:rPr>
        <w:t>日(</w:t>
      </w:r>
      <w:r w:rsidR="00B20B3F">
        <w:rPr>
          <w:rFonts w:ascii="ＭＳ 明朝" w:hAnsi="ＭＳ 明朝" w:hint="eastAsia"/>
          <w:sz w:val="22"/>
          <w:u w:val="single"/>
          <w:lang w:eastAsia="zh-TW"/>
        </w:rPr>
        <w:t>金</w:t>
      </w:r>
      <w:r w:rsidRPr="007E1D60">
        <w:rPr>
          <w:rFonts w:ascii="ＭＳ 明朝" w:hAnsi="ＭＳ 明朝" w:hint="eastAsia"/>
          <w:sz w:val="22"/>
          <w:u w:val="single"/>
          <w:lang w:eastAsia="zh-TW"/>
        </w:rPr>
        <w:t xml:space="preserve">)　</w:t>
      </w:r>
      <w:r w:rsidR="007E1D60" w:rsidRPr="007E1D60">
        <w:rPr>
          <w:rFonts w:ascii="ＭＳ 明朝" w:hAnsi="ＭＳ 明朝" w:hint="eastAsia"/>
          <w:sz w:val="22"/>
          <w:u w:val="single"/>
          <w:lang w:eastAsia="zh-TW"/>
        </w:rPr>
        <w:t>１１</w:t>
      </w:r>
      <w:r w:rsidRPr="007E1D60">
        <w:rPr>
          <w:rFonts w:ascii="ＭＳ 明朝" w:hAnsi="ＭＳ 明朝" w:hint="eastAsia"/>
          <w:sz w:val="22"/>
          <w:u w:val="single"/>
          <w:lang w:eastAsia="zh-TW"/>
        </w:rPr>
        <w:t>時</w:t>
      </w:r>
      <w:r w:rsidR="007E1D60" w:rsidRPr="007E1D60">
        <w:rPr>
          <w:rFonts w:ascii="ＭＳ 明朝" w:hAnsi="ＭＳ 明朝" w:hint="eastAsia"/>
          <w:sz w:val="22"/>
          <w:u w:val="single"/>
          <w:lang w:eastAsia="zh-TW"/>
        </w:rPr>
        <w:t>００</w:t>
      </w:r>
      <w:r w:rsidRPr="007E1D60">
        <w:rPr>
          <w:rFonts w:ascii="ＭＳ 明朝" w:hAnsi="ＭＳ 明朝" w:hint="eastAsia"/>
          <w:sz w:val="22"/>
          <w:u w:val="single"/>
          <w:lang w:eastAsia="zh-TW"/>
        </w:rPr>
        <w:t>分</w:t>
      </w:r>
    </w:p>
    <w:p w14:paraId="57173BB5" w14:textId="77777777" w:rsidR="00B75EDD" w:rsidRDefault="00B75EDD" w:rsidP="009A304B">
      <w:pPr>
        <w:pStyle w:val="a7"/>
        <w:ind w:leftChars="0" w:left="0"/>
        <w:rPr>
          <w:rFonts w:ascii="ＭＳ 明朝" w:hAnsi="ＭＳ 明朝"/>
          <w:sz w:val="22"/>
          <w:lang w:eastAsia="zh-TW"/>
        </w:rPr>
      </w:pPr>
      <w:r w:rsidRPr="00B75EDD">
        <w:rPr>
          <w:rFonts w:ascii="ＭＳ 明朝" w:hAnsi="ＭＳ 明朝" w:hint="eastAsia"/>
          <w:sz w:val="22"/>
          <w:lang w:eastAsia="zh-TW"/>
        </w:rPr>
        <w:t xml:space="preserve">　(2)  </w:t>
      </w:r>
      <w:r w:rsidRPr="00B75EDD">
        <w:rPr>
          <w:rFonts w:ascii="ＭＳ 明朝" w:hAnsi="ＭＳ 明朝" w:hint="eastAsia"/>
          <w:spacing w:val="220"/>
          <w:kern w:val="0"/>
          <w:sz w:val="22"/>
          <w:fitText w:val="880" w:id="-1815354112"/>
          <w:lang w:eastAsia="zh-TW"/>
        </w:rPr>
        <w:t>場</w:t>
      </w:r>
      <w:r w:rsidRPr="00B75EDD">
        <w:rPr>
          <w:rFonts w:ascii="ＭＳ 明朝" w:hAnsi="ＭＳ 明朝" w:hint="eastAsia"/>
          <w:kern w:val="0"/>
          <w:sz w:val="22"/>
          <w:fitText w:val="880" w:id="-1815354112"/>
          <w:lang w:eastAsia="zh-TW"/>
        </w:rPr>
        <w:t>所</w:t>
      </w:r>
      <w:r w:rsidRPr="00B75EDD">
        <w:rPr>
          <w:rFonts w:ascii="ＭＳ 明朝" w:hAnsi="ＭＳ 明朝" w:hint="eastAsia"/>
          <w:sz w:val="22"/>
          <w:lang w:eastAsia="zh-TW"/>
        </w:rPr>
        <w:t xml:space="preserve">　</w:t>
      </w:r>
      <w:r w:rsidR="004706B9">
        <w:rPr>
          <w:rFonts w:ascii="ＭＳ 明朝" w:hAnsi="ＭＳ 明朝" w:hint="eastAsia"/>
          <w:sz w:val="22"/>
          <w:lang w:eastAsia="zh-TW"/>
        </w:rPr>
        <w:t>枝幸漁業協同組合</w:t>
      </w:r>
      <w:r w:rsidRPr="00B75EDD">
        <w:rPr>
          <w:rFonts w:ascii="ＭＳ 明朝" w:hAnsi="ＭＳ 明朝" w:hint="eastAsia"/>
          <w:sz w:val="22"/>
          <w:lang w:eastAsia="zh-TW"/>
        </w:rPr>
        <w:t xml:space="preserve">　２階</w:t>
      </w:r>
      <w:r w:rsidR="004706B9">
        <w:rPr>
          <w:rFonts w:ascii="ＭＳ 明朝" w:hAnsi="ＭＳ 明朝" w:hint="eastAsia"/>
          <w:sz w:val="22"/>
          <w:lang w:eastAsia="zh-TW"/>
        </w:rPr>
        <w:t>会議</w:t>
      </w:r>
      <w:r w:rsidRPr="00B75EDD">
        <w:rPr>
          <w:rFonts w:ascii="ＭＳ 明朝" w:hAnsi="ＭＳ 明朝" w:hint="eastAsia"/>
          <w:sz w:val="22"/>
          <w:lang w:eastAsia="zh-TW"/>
        </w:rPr>
        <w:t>室</w:t>
      </w:r>
    </w:p>
    <w:p w14:paraId="74E6FB54" w14:textId="77777777" w:rsidR="00B61C2E" w:rsidRPr="005F6CA5" w:rsidRDefault="007B58A1" w:rsidP="009A304B">
      <w:pPr>
        <w:pStyle w:val="a7"/>
        <w:ind w:leftChars="0" w:left="0"/>
        <w:rPr>
          <w:rFonts w:ascii="ＭＳ 明朝" w:hAnsi="ＭＳ 明朝"/>
          <w:b/>
          <w:sz w:val="22"/>
        </w:rPr>
      </w:pPr>
      <w:r>
        <w:rPr>
          <w:rFonts w:ascii="ＭＳ 明朝" w:hAnsi="ＭＳ 明朝" w:hint="eastAsia"/>
          <w:b/>
          <w:sz w:val="22"/>
        </w:rPr>
        <w:t>３</w:t>
      </w:r>
      <w:r w:rsidR="009A304B">
        <w:rPr>
          <w:rFonts w:ascii="ＭＳ 明朝" w:hAnsi="ＭＳ 明朝" w:hint="eastAsia"/>
          <w:b/>
          <w:sz w:val="22"/>
        </w:rPr>
        <w:t>．</w:t>
      </w:r>
      <w:r w:rsidR="00B61C2E" w:rsidRPr="005F6CA5">
        <w:rPr>
          <w:rFonts w:ascii="ＭＳ 明朝" w:hAnsi="ＭＳ 明朝" w:hint="eastAsia"/>
          <w:b/>
          <w:sz w:val="22"/>
        </w:rPr>
        <w:t>契約条項を示す場所及び期間</w:t>
      </w:r>
    </w:p>
    <w:p w14:paraId="5C44AD84" w14:textId="77777777" w:rsidR="00B61C2E" w:rsidRPr="005F6CA5" w:rsidRDefault="00B61C2E" w:rsidP="00B61C2E">
      <w:pPr>
        <w:pStyle w:val="a7"/>
        <w:numPr>
          <w:ilvl w:val="0"/>
          <w:numId w:val="33"/>
        </w:numPr>
        <w:ind w:leftChars="0"/>
        <w:rPr>
          <w:rFonts w:ascii="ＭＳ 明朝" w:hAnsi="ＭＳ 明朝"/>
          <w:sz w:val="22"/>
          <w:lang w:eastAsia="zh-TW"/>
        </w:rPr>
      </w:pPr>
      <w:r w:rsidRPr="005F6CA5">
        <w:rPr>
          <w:rFonts w:ascii="ＭＳ 明朝" w:hAnsi="ＭＳ 明朝" w:hint="eastAsia"/>
          <w:sz w:val="22"/>
        </w:rPr>
        <w:t xml:space="preserve">　</w:t>
      </w:r>
      <w:r w:rsidRPr="00353974">
        <w:rPr>
          <w:rFonts w:ascii="ＭＳ 明朝" w:hAnsi="ＭＳ 明朝" w:hint="eastAsia"/>
          <w:spacing w:val="220"/>
          <w:kern w:val="0"/>
          <w:sz w:val="22"/>
          <w:fitText w:val="880" w:id="-1815381759"/>
          <w:lang w:eastAsia="zh-TW"/>
        </w:rPr>
        <w:t>場</w:t>
      </w:r>
      <w:r w:rsidRPr="00353974">
        <w:rPr>
          <w:rFonts w:ascii="ＭＳ 明朝" w:hAnsi="ＭＳ 明朝" w:hint="eastAsia"/>
          <w:kern w:val="0"/>
          <w:sz w:val="22"/>
          <w:fitText w:val="880" w:id="-1815381759"/>
          <w:lang w:eastAsia="zh-TW"/>
        </w:rPr>
        <w:t>所</w:t>
      </w:r>
      <w:r w:rsidRPr="005F6CA5">
        <w:rPr>
          <w:rFonts w:ascii="ＭＳ 明朝" w:hAnsi="ＭＳ 明朝" w:hint="eastAsia"/>
          <w:sz w:val="22"/>
          <w:lang w:eastAsia="zh-TW"/>
        </w:rPr>
        <w:t xml:space="preserve">　</w:t>
      </w:r>
      <w:r w:rsidR="004706B9">
        <w:rPr>
          <w:rFonts w:ascii="ＭＳ 明朝" w:hAnsi="ＭＳ 明朝" w:hint="eastAsia"/>
          <w:sz w:val="22"/>
          <w:lang w:eastAsia="zh-TW"/>
        </w:rPr>
        <w:t>枝幸漁業協同組合</w:t>
      </w:r>
    </w:p>
    <w:p w14:paraId="51C17F49" w14:textId="77777777" w:rsidR="00207DAF" w:rsidRPr="009A304B" w:rsidRDefault="00B61C2E" w:rsidP="009A304B">
      <w:pPr>
        <w:pStyle w:val="a7"/>
        <w:numPr>
          <w:ilvl w:val="0"/>
          <w:numId w:val="33"/>
        </w:numPr>
        <w:ind w:leftChars="0"/>
        <w:rPr>
          <w:rFonts w:ascii="ＭＳ 明朝" w:hAnsi="ＭＳ 明朝"/>
          <w:sz w:val="22"/>
        </w:rPr>
      </w:pPr>
      <w:r w:rsidRPr="005F6CA5">
        <w:rPr>
          <w:rFonts w:ascii="ＭＳ 明朝" w:hAnsi="ＭＳ 明朝" w:hint="eastAsia"/>
          <w:sz w:val="22"/>
          <w:lang w:eastAsia="zh-TW"/>
        </w:rPr>
        <w:t xml:space="preserve">　</w:t>
      </w:r>
      <w:r w:rsidRPr="00353974">
        <w:rPr>
          <w:rFonts w:ascii="ＭＳ 明朝" w:hAnsi="ＭＳ 明朝" w:hint="eastAsia"/>
          <w:spacing w:val="220"/>
          <w:kern w:val="0"/>
          <w:sz w:val="22"/>
          <w:fitText w:val="880" w:id="-1815381760"/>
        </w:rPr>
        <w:t>期</w:t>
      </w:r>
      <w:r w:rsidRPr="00353974">
        <w:rPr>
          <w:rFonts w:ascii="ＭＳ 明朝" w:hAnsi="ＭＳ 明朝" w:hint="eastAsia"/>
          <w:kern w:val="0"/>
          <w:sz w:val="22"/>
          <w:fitText w:val="880" w:id="-1815381760"/>
        </w:rPr>
        <w:t>間</w:t>
      </w:r>
      <w:r w:rsidRPr="005F6CA5">
        <w:rPr>
          <w:rFonts w:ascii="ＭＳ 明朝" w:hAnsi="ＭＳ 明朝" w:hint="eastAsia"/>
          <w:sz w:val="22"/>
        </w:rPr>
        <w:t xml:space="preserve">　公告の日 から </w:t>
      </w:r>
      <w:r w:rsidR="009A304B">
        <w:rPr>
          <w:rFonts w:ascii="ＭＳ 明朝" w:hAnsi="ＭＳ 明朝" w:hint="eastAsia"/>
          <w:sz w:val="22"/>
        </w:rPr>
        <w:t>入札執行日の前日</w:t>
      </w:r>
      <w:r w:rsidR="005406E0">
        <w:rPr>
          <w:rFonts w:ascii="ＭＳ 明朝" w:hAnsi="ＭＳ 明朝" w:hint="eastAsia"/>
          <w:sz w:val="22"/>
        </w:rPr>
        <w:t>まで（土・日曜日、祝祭日は除く。以下同じ。）</w:t>
      </w:r>
    </w:p>
    <w:p w14:paraId="073D07AA" w14:textId="77777777" w:rsidR="00B61C2E" w:rsidRPr="005F6CA5" w:rsidRDefault="007B58A1" w:rsidP="009A304B">
      <w:pPr>
        <w:pStyle w:val="a7"/>
        <w:ind w:leftChars="0" w:left="0"/>
        <w:rPr>
          <w:rFonts w:ascii="ＭＳ 明朝" w:hAnsi="ＭＳ 明朝"/>
          <w:b/>
          <w:sz w:val="22"/>
        </w:rPr>
      </w:pPr>
      <w:r>
        <w:rPr>
          <w:rFonts w:ascii="ＭＳ 明朝" w:hAnsi="ＭＳ 明朝" w:hint="eastAsia"/>
          <w:b/>
          <w:sz w:val="22"/>
        </w:rPr>
        <w:t>４</w:t>
      </w:r>
      <w:r w:rsidR="009A304B">
        <w:rPr>
          <w:rFonts w:ascii="ＭＳ 明朝" w:hAnsi="ＭＳ 明朝" w:hint="eastAsia"/>
          <w:b/>
          <w:sz w:val="22"/>
        </w:rPr>
        <w:t>．</w:t>
      </w:r>
      <w:r w:rsidR="00B61C2E" w:rsidRPr="005F6CA5">
        <w:rPr>
          <w:rFonts w:ascii="ＭＳ 明朝" w:hAnsi="ＭＳ 明朝" w:hint="eastAsia"/>
          <w:b/>
          <w:sz w:val="22"/>
        </w:rPr>
        <w:t>入札保証金及び契約保証金に関する事項</w:t>
      </w:r>
    </w:p>
    <w:p w14:paraId="4B5BA6B3" w14:textId="77777777" w:rsidR="00B61C2E" w:rsidRPr="005F6CA5" w:rsidRDefault="00B61C2E" w:rsidP="00B61C2E">
      <w:pPr>
        <w:pStyle w:val="a7"/>
        <w:numPr>
          <w:ilvl w:val="0"/>
          <w:numId w:val="35"/>
        </w:numPr>
        <w:ind w:leftChars="0"/>
        <w:rPr>
          <w:rFonts w:ascii="ＭＳ 明朝" w:hAnsi="ＭＳ 明朝"/>
          <w:sz w:val="22"/>
        </w:rPr>
      </w:pPr>
      <w:r w:rsidRPr="005F6CA5">
        <w:rPr>
          <w:rFonts w:ascii="ＭＳ 明朝" w:hAnsi="ＭＳ 明朝" w:hint="eastAsia"/>
          <w:sz w:val="22"/>
        </w:rPr>
        <w:t xml:space="preserve"> 入札保証金　　免除する。</w:t>
      </w:r>
    </w:p>
    <w:p w14:paraId="161705BC" w14:textId="77777777" w:rsidR="00B61C2E" w:rsidRPr="005F6CA5" w:rsidRDefault="00B61C2E" w:rsidP="00B61C2E">
      <w:pPr>
        <w:pStyle w:val="a7"/>
        <w:numPr>
          <w:ilvl w:val="0"/>
          <w:numId w:val="35"/>
        </w:numPr>
        <w:ind w:leftChars="0"/>
        <w:rPr>
          <w:rFonts w:ascii="ＭＳ 明朝" w:hAnsi="ＭＳ 明朝"/>
          <w:sz w:val="22"/>
        </w:rPr>
      </w:pPr>
      <w:r w:rsidRPr="005F6CA5">
        <w:rPr>
          <w:rFonts w:ascii="ＭＳ 明朝" w:hAnsi="ＭＳ 明朝" w:hint="eastAsia"/>
          <w:sz w:val="22"/>
        </w:rPr>
        <w:t xml:space="preserve">契約保証金　</w:t>
      </w:r>
      <w:r w:rsidR="00C818B4" w:rsidRPr="005F6CA5">
        <w:rPr>
          <w:rFonts w:ascii="ＭＳ 明朝" w:hAnsi="ＭＳ 明朝" w:hint="eastAsia"/>
          <w:sz w:val="22"/>
        </w:rPr>
        <w:t xml:space="preserve">　</w:t>
      </w:r>
    </w:p>
    <w:p w14:paraId="0C43B592" w14:textId="77777777" w:rsidR="00B61C2E" w:rsidRPr="005F6CA5" w:rsidRDefault="002D3DD0" w:rsidP="005F6CA5">
      <w:pPr>
        <w:pStyle w:val="a7"/>
        <w:numPr>
          <w:ilvl w:val="1"/>
          <w:numId w:val="35"/>
        </w:numPr>
        <w:ind w:leftChars="270" w:left="787" w:hangingChars="100" w:hanging="220"/>
        <w:rPr>
          <w:rFonts w:ascii="ＭＳ 明朝" w:hAnsi="ＭＳ 明朝"/>
          <w:sz w:val="22"/>
        </w:rPr>
      </w:pPr>
      <w:r w:rsidRPr="005F6CA5">
        <w:rPr>
          <w:rFonts w:ascii="ＭＳ 明朝" w:hAnsi="ＭＳ 明朝" w:hint="eastAsia"/>
          <w:sz w:val="22"/>
        </w:rPr>
        <w:t xml:space="preserve">　</w:t>
      </w:r>
      <w:r w:rsidR="00B61C2E" w:rsidRPr="005F6CA5">
        <w:rPr>
          <w:rFonts w:ascii="ＭＳ 明朝" w:hAnsi="ＭＳ 明朝" w:hint="eastAsia"/>
          <w:sz w:val="22"/>
        </w:rPr>
        <w:t>契約を締結しようとする者（契約保証金の納付を免除されている者を除く。）は、契</w:t>
      </w:r>
      <w:r w:rsidRPr="005F6CA5">
        <w:rPr>
          <w:rFonts w:ascii="ＭＳ 明朝" w:hAnsi="ＭＳ 明朝" w:hint="eastAsia"/>
          <w:sz w:val="22"/>
        </w:rPr>
        <w:t xml:space="preserve">　　</w:t>
      </w:r>
      <w:r w:rsidR="00B61C2E" w:rsidRPr="005F6CA5">
        <w:rPr>
          <w:rFonts w:ascii="ＭＳ 明朝" w:hAnsi="ＭＳ 明朝" w:hint="eastAsia"/>
          <w:sz w:val="22"/>
        </w:rPr>
        <w:t>約金額の</w:t>
      </w:r>
      <w:r w:rsidR="00B61C2E" w:rsidRPr="005F6CA5">
        <w:rPr>
          <w:rFonts w:ascii="ＭＳ 明朝" w:hAnsi="ＭＳ 明朝"/>
          <w:sz w:val="22"/>
        </w:rPr>
        <w:t>100</w:t>
      </w:r>
      <w:r w:rsidR="00B61C2E" w:rsidRPr="005F6CA5">
        <w:rPr>
          <w:rFonts w:ascii="ＭＳ 明朝" w:hAnsi="ＭＳ 明朝" w:hint="eastAsia"/>
          <w:sz w:val="22"/>
        </w:rPr>
        <w:t>分の</w:t>
      </w:r>
      <w:r w:rsidR="00B61C2E" w:rsidRPr="005F6CA5">
        <w:rPr>
          <w:rFonts w:ascii="ＭＳ 明朝" w:hAnsi="ＭＳ 明朝"/>
          <w:sz w:val="22"/>
        </w:rPr>
        <w:t>10</w:t>
      </w:r>
      <w:r w:rsidR="00B61C2E" w:rsidRPr="005F6CA5">
        <w:rPr>
          <w:rFonts w:ascii="ＭＳ 明朝" w:hAnsi="ＭＳ 明朝" w:hint="eastAsia"/>
          <w:sz w:val="22"/>
        </w:rPr>
        <w:t>に相当する額以上の契約保証金を納付し、又はこれに代える担保を提供しなければならない。ただし、</w:t>
      </w:r>
      <w:r w:rsidR="00163B54">
        <w:rPr>
          <w:rFonts w:ascii="ＭＳ 明朝" w:hAnsi="ＭＳ 明朝" w:hint="eastAsia"/>
          <w:sz w:val="22"/>
        </w:rPr>
        <w:t>枝幸漁業協同組合</w:t>
      </w:r>
      <w:r w:rsidR="00B61C2E" w:rsidRPr="005F6CA5">
        <w:rPr>
          <w:rFonts w:ascii="ＭＳ 明朝" w:hAnsi="ＭＳ 明朝" w:hint="eastAsia"/>
          <w:sz w:val="22"/>
        </w:rPr>
        <w:t>を被保険者とする履行保証保険証券を提出したとき又は保険会社に</w:t>
      </w:r>
      <w:r w:rsidR="00163B54">
        <w:rPr>
          <w:rFonts w:ascii="ＭＳ 明朝" w:hAnsi="ＭＳ 明朝" w:hint="eastAsia"/>
          <w:sz w:val="22"/>
        </w:rPr>
        <w:t>枝幸漁業協同組合</w:t>
      </w:r>
      <w:r w:rsidR="00B61C2E" w:rsidRPr="005F6CA5">
        <w:rPr>
          <w:rFonts w:ascii="ＭＳ 明朝" w:hAnsi="ＭＳ 明朝" w:hint="eastAsia"/>
          <w:sz w:val="22"/>
        </w:rPr>
        <w:t>を債権者とする公共工事履行保証証券を提出させたときは、契約保証金の全部又は一部の納付を免除する。</w:t>
      </w:r>
    </w:p>
    <w:p w14:paraId="1C996554" w14:textId="77777777" w:rsidR="00B61C2E" w:rsidRPr="005F6CA5" w:rsidRDefault="002D3DD0" w:rsidP="005F6CA5">
      <w:pPr>
        <w:ind w:leftChars="271" w:left="857" w:hangingChars="131" w:hanging="288"/>
        <w:rPr>
          <w:rFonts w:ascii="ＭＳ 明朝" w:hAnsi="ＭＳ 明朝"/>
          <w:sz w:val="22"/>
        </w:rPr>
      </w:pPr>
      <w:r w:rsidRPr="005F6CA5">
        <w:rPr>
          <w:rFonts w:ascii="ＭＳ 明朝" w:hAnsi="ＭＳ 明朝" w:hint="eastAsia"/>
          <w:sz w:val="22"/>
        </w:rPr>
        <w:t>②　同号①</w:t>
      </w:r>
      <w:r w:rsidR="00B61C2E" w:rsidRPr="005F6CA5">
        <w:rPr>
          <w:rFonts w:ascii="ＭＳ 明朝" w:hAnsi="ＭＳ 明朝" w:hint="eastAsia"/>
          <w:sz w:val="22"/>
        </w:rPr>
        <w:t>の履行保証保険証券は、定額（定率）てん補の特約のあるものとし、かつ、保険期間が工事の始期から引渡し完了予定日までの期間以上のものでなければならない。</w:t>
      </w:r>
    </w:p>
    <w:p w14:paraId="43D0FF56" w14:textId="77777777" w:rsidR="00B61C2E" w:rsidRPr="005F6CA5" w:rsidRDefault="002D3DD0" w:rsidP="005F6CA5">
      <w:pPr>
        <w:ind w:leftChars="271" w:left="857" w:hangingChars="131" w:hanging="288"/>
        <w:rPr>
          <w:rFonts w:ascii="ＭＳ 明朝" w:hAnsi="ＭＳ 明朝"/>
          <w:sz w:val="22"/>
        </w:rPr>
      </w:pPr>
      <w:r w:rsidRPr="005F6CA5">
        <w:rPr>
          <w:rFonts w:ascii="ＭＳ 明朝" w:hAnsi="ＭＳ 明朝" w:hint="eastAsia"/>
          <w:sz w:val="22"/>
        </w:rPr>
        <w:t>③　同号①</w:t>
      </w:r>
      <w:r w:rsidR="00B61C2E" w:rsidRPr="005F6CA5">
        <w:rPr>
          <w:rFonts w:ascii="ＭＳ 明朝" w:hAnsi="ＭＳ 明朝" w:hint="eastAsia"/>
          <w:sz w:val="22"/>
        </w:rPr>
        <w:t>の公共工事履行保証証券は、保険期間が工事の始期から引渡し完了予定日までの期間以上のものでなければならない。</w:t>
      </w:r>
    </w:p>
    <w:p w14:paraId="43E06C72" w14:textId="77777777" w:rsidR="00B61C2E" w:rsidRPr="005F6CA5" w:rsidRDefault="002D3DD0" w:rsidP="005F6CA5">
      <w:pPr>
        <w:ind w:leftChars="271" w:left="857" w:hangingChars="131" w:hanging="288"/>
        <w:rPr>
          <w:rFonts w:ascii="ＭＳ 明朝" w:hAnsi="ＭＳ 明朝"/>
          <w:sz w:val="22"/>
        </w:rPr>
      </w:pPr>
      <w:r w:rsidRPr="005F6CA5">
        <w:rPr>
          <w:rFonts w:ascii="ＭＳ 明朝" w:hAnsi="ＭＳ 明朝" w:hint="eastAsia"/>
          <w:sz w:val="22"/>
        </w:rPr>
        <w:t xml:space="preserve">④　</w:t>
      </w:r>
      <w:r w:rsidR="00B61C2E" w:rsidRPr="005F6CA5">
        <w:rPr>
          <w:rFonts w:ascii="ＭＳ 明朝" w:hAnsi="ＭＳ 明朝" w:hint="eastAsia"/>
          <w:sz w:val="22"/>
        </w:rPr>
        <w:t>契約保証金に代える担保として定期預金債権を提出するときは、その担保に質権を設定し、当該金融機関の確定日付けのある承諾書を提出すること。</w:t>
      </w:r>
    </w:p>
    <w:p w14:paraId="13AD21F7" w14:textId="77777777" w:rsidR="00396C96" w:rsidRPr="005F6CA5" w:rsidRDefault="002D3DD0" w:rsidP="005F6CA5">
      <w:pPr>
        <w:ind w:leftChars="271" w:left="857" w:hangingChars="131" w:hanging="288"/>
        <w:rPr>
          <w:rFonts w:ascii="ＭＳ 明朝" w:hAnsi="ＭＳ 明朝"/>
          <w:sz w:val="22"/>
        </w:rPr>
      </w:pPr>
      <w:r w:rsidRPr="005F6CA5">
        <w:rPr>
          <w:rFonts w:ascii="ＭＳ 明朝" w:hAnsi="ＭＳ 明朝" w:hint="eastAsia"/>
          <w:sz w:val="22"/>
        </w:rPr>
        <w:t xml:space="preserve">⑤　</w:t>
      </w:r>
      <w:r w:rsidR="00B61C2E" w:rsidRPr="005F6CA5">
        <w:rPr>
          <w:rFonts w:ascii="ＭＳ 明朝" w:hAnsi="ＭＳ 明朝" w:hint="eastAsia"/>
          <w:sz w:val="22"/>
        </w:rPr>
        <w:t>契約保証金に代える担保として銀行、</w:t>
      </w:r>
      <w:r w:rsidR="00163B54">
        <w:rPr>
          <w:rFonts w:ascii="ＭＳ 明朝" w:hAnsi="ＭＳ 明朝" w:hint="eastAsia"/>
          <w:sz w:val="22"/>
        </w:rPr>
        <w:t>代表理事組合長</w:t>
      </w:r>
      <w:r w:rsidR="00B61C2E" w:rsidRPr="005F6CA5">
        <w:rPr>
          <w:rFonts w:ascii="ＭＳ 明朝" w:hAnsi="ＭＳ 明朝" w:hint="eastAsia"/>
          <w:sz w:val="22"/>
        </w:rPr>
        <w:t>の指定する金融機関又は保証事業会社の保証を提供するときは、保証期間を工事の始期から引渡し完了予定日までの期間以上とした当該保証を証する書面を提出すること。</w:t>
      </w:r>
    </w:p>
    <w:p w14:paraId="73FCBE52" w14:textId="77777777" w:rsidR="00B61C2E" w:rsidRPr="005F6CA5" w:rsidRDefault="007B58A1" w:rsidP="009A304B">
      <w:pPr>
        <w:pStyle w:val="a7"/>
        <w:ind w:leftChars="0" w:left="0"/>
        <w:rPr>
          <w:rFonts w:ascii="ＭＳ 明朝" w:hAnsi="ＭＳ 明朝"/>
          <w:b/>
          <w:sz w:val="22"/>
        </w:rPr>
      </w:pPr>
      <w:r>
        <w:rPr>
          <w:rFonts w:ascii="ＭＳ 明朝" w:hAnsi="ＭＳ 明朝" w:hint="eastAsia"/>
          <w:b/>
          <w:sz w:val="22"/>
        </w:rPr>
        <w:t>５</w:t>
      </w:r>
      <w:r w:rsidR="009A304B">
        <w:rPr>
          <w:rFonts w:ascii="ＭＳ 明朝" w:hAnsi="ＭＳ 明朝" w:hint="eastAsia"/>
          <w:b/>
          <w:sz w:val="22"/>
        </w:rPr>
        <w:t>．</w:t>
      </w:r>
      <w:r w:rsidR="00B61C2E" w:rsidRPr="005F6CA5">
        <w:rPr>
          <w:rFonts w:ascii="ＭＳ 明朝" w:hAnsi="ＭＳ 明朝" w:hint="eastAsia"/>
          <w:b/>
          <w:sz w:val="22"/>
        </w:rPr>
        <w:t>入札参加資格</w:t>
      </w:r>
    </w:p>
    <w:p w14:paraId="421E3578" w14:textId="2DBDFE11"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枝幸町財務規則（平成18年枝幸町規則第40号）第109条の規定に</w:t>
      </w:r>
      <w:r w:rsidR="00163B54">
        <w:rPr>
          <w:rFonts w:ascii="ＭＳ 明朝" w:hAnsi="ＭＳ 明朝" w:hint="eastAsia"/>
          <w:sz w:val="22"/>
        </w:rPr>
        <w:t>準じて</w:t>
      </w:r>
      <w:r w:rsidR="00163B54" w:rsidRPr="00C332FD">
        <w:rPr>
          <w:rFonts w:ascii="ＭＳ 明朝" w:hAnsi="ＭＳ 明朝" w:hint="eastAsia"/>
          <w:sz w:val="22"/>
        </w:rPr>
        <w:t>代表理事組合長</w:t>
      </w:r>
      <w:r w:rsidRPr="00C332FD">
        <w:rPr>
          <w:rFonts w:ascii="ＭＳ 明朝" w:hAnsi="ＭＳ 明朝" w:hint="eastAsia"/>
          <w:sz w:val="22"/>
        </w:rPr>
        <w:t>が作成した</w:t>
      </w:r>
      <w:r w:rsidR="0069470D" w:rsidRPr="00C332FD">
        <w:rPr>
          <w:rFonts w:ascii="ＭＳ 明朝" w:hAnsi="ＭＳ 明朝" w:hint="eastAsia"/>
          <w:sz w:val="22"/>
        </w:rPr>
        <w:t>令和</w:t>
      </w:r>
      <w:r w:rsidR="00F50F49" w:rsidRPr="00F50F49">
        <w:rPr>
          <w:rFonts w:ascii="ＭＳ 明朝" w:hAnsi="ＭＳ 明朝" w:hint="eastAsia"/>
          <w:color w:val="EE0000"/>
          <w:sz w:val="22"/>
        </w:rPr>
        <w:t>８</w:t>
      </w:r>
      <w:r w:rsidR="007D17F4" w:rsidRPr="00C332FD">
        <w:rPr>
          <w:rFonts w:ascii="ＭＳ 明朝" w:hAnsi="ＭＳ 明朝" w:hint="eastAsia"/>
          <w:sz w:val="22"/>
        </w:rPr>
        <w:t>年度の</w:t>
      </w:r>
      <w:r w:rsidRPr="00C332FD">
        <w:rPr>
          <w:rFonts w:ascii="ＭＳ 明朝" w:hAnsi="ＭＳ 明朝" w:hint="eastAsia"/>
          <w:sz w:val="22"/>
        </w:rPr>
        <w:t>競争入札参加資格者名簿において、対象工事と同種の</w:t>
      </w:r>
      <w:r w:rsidR="002C0ACC" w:rsidRPr="00C332FD">
        <w:rPr>
          <w:rFonts w:ascii="ＭＳ 明朝" w:hAnsi="ＭＳ 明朝" w:hint="eastAsia"/>
          <w:sz w:val="22"/>
        </w:rPr>
        <w:t>建設</w:t>
      </w:r>
      <w:r w:rsidRPr="00C332FD">
        <w:rPr>
          <w:rFonts w:ascii="ＭＳ 明朝" w:hAnsi="ＭＳ 明朝" w:hint="eastAsia"/>
          <w:b/>
          <w:sz w:val="22"/>
        </w:rPr>
        <w:t>工事</w:t>
      </w:r>
      <w:r w:rsidR="0052795E" w:rsidRPr="00C332FD">
        <w:rPr>
          <w:rFonts w:ascii="ＭＳ 明朝" w:hAnsi="ＭＳ 明朝" w:hint="eastAsia"/>
          <w:b/>
          <w:sz w:val="22"/>
        </w:rPr>
        <w:t>業</w:t>
      </w:r>
      <w:r w:rsidRPr="005F6CA5">
        <w:rPr>
          <w:rFonts w:ascii="ＭＳ 明朝" w:hAnsi="ＭＳ 明朝" w:hint="eastAsia"/>
          <w:sz w:val="22"/>
        </w:rPr>
        <w:t>に登録されている者であること。</w:t>
      </w:r>
    </w:p>
    <w:p w14:paraId="1BF602CE" w14:textId="77777777"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建設業法（昭和24年法律第100号）</w:t>
      </w:r>
      <w:r w:rsidRPr="007B58A1">
        <w:rPr>
          <w:rFonts w:ascii="ＭＳ 明朝" w:hAnsi="ＭＳ 明朝" w:hint="eastAsia"/>
          <w:sz w:val="22"/>
          <w:u w:color="FF0000"/>
        </w:rPr>
        <w:t>第３条</w:t>
      </w:r>
      <w:r w:rsidR="0052795E" w:rsidRPr="007B58A1">
        <w:rPr>
          <w:rFonts w:ascii="ＭＳ 明朝" w:hAnsi="ＭＳ 明朝" w:hint="eastAsia"/>
          <w:sz w:val="22"/>
          <w:u w:color="FF0000"/>
        </w:rPr>
        <w:t>第１項第２号に規定する</w:t>
      </w:r>
      <w:r w:rsidR="0052795E" w:rsidRPr="007B58A1">
        <w:rPr>
          <w:rFonts w:ascii="ＭＳ 明朝" w:hAnsi="ＭＳ 明朝" w:hint="eastAsia"/>
          <w:b/>
          <w:sz w:val="22"/>
          <w:u w:color="FF0000"/>
        </w:rPr>
        <w:t>特定建設業者</w:t>
      </w:r>
      <w:r w:rsidRPr="005F6CA5">
        <w:rPr>
          <w:rFonts w:ascii="ＭＳ 明朝" w:hAnsi="ＭＳ 明朝" w:hint="eastAsia"/>
          <w:sz w:val="22"/>
        </w:rPr>
        <w:t>であること。</w:t>
      </w:r>
    </w:p>
    <w:p w14:paraId="47D653E1" w14:textId="77777777"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公告日から入</w:t>
      </w:r>
      <w:r w:rsidR="00A30C85" w:rsidRPr="005F6CA5">
        <w:rPr>
          <w:rFonts w:ascii="ＭＳ 明朝" w:hAnsi="ＭＳ 明朝" w:hint="eastAsia"/>
          <w:sz w:val="22"/>
        </w:rPr>
        <w:t>札期日までの間、</w:t>
      </w:r>
      <w:r w:rsidR="00F06724">
        <w:rPr>
          <w:rFonts w:ascii="ＭＳ 明朝" w:hAnsi="ＭＳ 明朝" w:hint="eastAsia"/>
          <w:sz w:val="22"/>
        </w:rPr>
        <w:t>農林水産省、国土交通省北海道開発局、北海道及び北海道内の各市町村の機関より</w:t>
      </w:r>
      <w:r w:rsidRPr="005F6CA5">
        <w:rPr>
          <w:rFonts w:ascii="ＭＳ 明朝" w:hAnsi="ＭＳ 明朝" w:hint="eastAsia"/>
          <w:sz w:val="22"/>
        </w:rPr>
        <w:t>指名停止を受けていないこと。</w:t>
      </w:r>
    </w:p>
    <w:p w14:paraId="045CBDAD" w14:textId="77777777"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w:t>
      </w:r>
      <w:r w:rsidR="000737A2" w:rsidRPr="005F6CA5">
        <w:rPr>
          <w:rFonts w:ascii="ＭＳ 明朝" w:hAnsi="ＭＳ 明朝" w:hint="eastAsia"/>
          <w:sz w:val="22"/>
        </w:rPr>
        <w:t>対象工事に対応する許可業種につき、許可を受けてからの営業年数が２</w:t>
      </w:r>
      <w:r w:rsidRPr="005F6CA5">
        <w:rPr>
          <w:rFonts w:ascii="ＭＳ 明朝" w:hAnsi="ＭＳ 明朝" w:hint="eastAsia"/>
          <w:sz w:val="22"/>
        </w:rPr>
        <w:t>年以上あること。</w:t>
      </w:r>
    </w:p>
    <w:p w14:paraId="74E54EA4" w14:textId="77777777" w:rsidR="00B61C2E" w:rsidRPr="005F6CA5" w:rsidRDefault="00322E8D" w:rsidP="00B61C2E">
      <w:pPr>
        <w:pStyle w:val="a7"/>
        <w:numPr>
          <w:ilvl w:val="0"/>
          <w:numId w:val="36"/>
        </w:numPr>
        <w:ind w:leftChars="0"/>
        <w:rPr>
          <w:rFonts w:ascii="ＭＳ 明朝" w:hAnsi="ＭＳ 明朝"/>
          <w:sz w:val="22"/>
        </w:rPr>
      </w:pPr>
      <w:r w:rsidRPr="005F6CA5">
        <w:rPr>
          <w:rFonts w:ascii="ＭＳ 明朝" w:hAnsi="ＭＳ 明朝" w:hint="eastAsia"/>
          <w:kern w:val="0"/>
          <w:sz w:val="22"/>
        </w:rPr>
        <w:lastRenderedPageBreak/>
        <w:t xml:space="preserve">　</w:t>
      </w:r>
      <w:r w:rsidR="00717050" w:rsidRPr="00C332FD">
        <w:rPr>
          <w:rFonts w:ascii="ＭＳ 明朝" w:hAnsi="ＭＳ 明朝" w:hint="eastAsia"/>
          <w:kern w:val="0"/>
          <w:sz w:val="22"/>
        </w:rPr>
        <w:t>宗谷管内</w:t>
      </w:r>
      <w:r w:rsidR="00C15CC2" w:rsidRPr="00C332FD">
        <w:rPr>
          <w:rFonts w:ascii="ＭＳ 明朝" w:hAnsi="ＭＳ 明朝" w:hint="eastAsia"/>
          <w:kern w:val="0"/>
          <w:sz w:val="22"/>
        </w:rPr>
        <w:t>に建設業法第３条第１項に規定する営業所を有していること。</w:t>
      </w:r>
    </w:p>
    <w:p w14:paraId="1C06DDA5" w14:textId="77777777"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対象工事に対応する許可業種に係る建設業法第26条に規定する</w:t>
      </w:r>
      <w:r w:rsidR="00BA3727" w:rsidRPr="00F06724">
        <w:rPr>
          <w:rFonts w:ascii="ＭＳ 明朝" w:hAnsi="ＭＳ 明朝" w:hint="eastAsia"/>
          <w:b/>
          <w:sz w:val="22"/>
        </w:rPr>
        <w:t>監理技術者</w:t>
      </w:r>
      <w:r w:rsidRPr="00F06724">
        <w:rPr>
          <w:rFonts w:ascii="ＭＳ 明朝" w:hAnsi="ＭＳ 明朝" w:hint="eastAsia"/>
          <w:sz w:val="22"/>
        </w:rPr>
        <w:t>を</w:t>
      </w:r>
      <w:r w:rsidRPr="00F06724">
        <w:rPr>
          <w:rFonts w:ascii="ＭＳ 明朝" w:hAnsi="ＭＳ 明朝" w:hint="eastAsia"/>
          <w:b/>
          <w:sz w:val="22"/>
        </w:rPr>
        <w:t>専任</w:t>
      </w:r>
      <w:r w:rsidRPr="00F06724">
        <w:rPr>
          <w:rFonts w:ascii="ＭＳ 明朝" w:hAnsi="ＭＳ 明朝" w:hint="eastAsia"/>
          <w:sz w:val="22"/>
        </w:rPr>
        <w:t>で</w:t>
      </w:r>
      <w:r w:rsidRPr="005F6CA5">
        <w:rPr>
          <w:rFonts w:ascii="ＭＳ 明朝" w:hAnsi="ＭＳ 明朝" w:hint="eastAsia"/>
          <w:sz w:val="22"/>
        </w:rPr>
        <w:t>配置できること。</w:t>
      </w:r>
    </w:p>
    <w:p w14:paraId="4E71C45A" w14:textId="77777777" w:rsidR="00F3532A" w:rsidRPr="00F06724" w:rsidRDefault="00464DF0" w:rsidP="00F3532A">
      <w:pPr>
        <w:pStyle w:val="a7"/>
        <w:ind w:leftChars="0" w:left="600"/>
        <w:rPr>
          <w:rFonts w:ascii="ＭＳ 明朝" w:hAnsi="ＭＳ 明朝"/>
          <w:sz w:val="22"/>
          <w:u w:val="single"/>
        </w:rPr>
      </w:pPr>
      <w:r w:rsidRPr="005F6CA5">
        <w:rPr>
          <w:rFonts w:ascii="ＭＳ 明朝" w:hAnsi="ＭＳ 明朝" w:hint="eastAsia"/>
          <w:sz w:val="22"/>
        </w:rPr>
        <w:t xml:space="preserve">　</w:t>
      </w:r>
      <w:r w:rsidRPr="00F06724">
        <w:rPr>
          <w:rFonts w:ascii="ＭＳ 明朝" w:hAnsi="ＭＳ 明朝" w:hint="eastAsia"/>
          <w:sz w:val="22"/>
        </w:rPr>
        <w:t>ただし、営業所毎に設置されている専任技術者</w:t>
      </w:r>
      <w:r w:rsidR="006F0201" w:rsidRPr="00F06724">
        <w:rPr>
          <w:rFonts w:ascii="ＭＳ 明朝" w:hAnsi="ＭＳ 明朝" w:hint="eastAsia"/>
          <w:sz w:val="22"/>
        </w:rPr>
        <w:t>は工事に配置できない。</w:t>
      </w:r>
    </w:p>
    <w:p w14:paraId="7D86A07C" w14:textId="77777777" w:rsidR="00B61C2E" w:rsidRPr="005F6CA5" w:rsidRDefault="00B61C2E" w:rsidP="00B61C2E">
      <w:pPr>
        <w:pStyle w:val="a7"/>
        <w:numPr>
          <w:ilvl w:val="0"/>
          <w:numId w:val="36"/>
        </w:numPr>
        <w:ind w:leftChars="0"/>
        <w:rPr>
          <w:rFonts w:ascii="ＭＳ 明朝" w:hAnsi="ＭＳ 明朝"/>
          <w:sz w:val="22"/>
        </w:rPr>
      </w:pPr>
      <w:r w:rsidRPr="005F6CA5">
        <w:rPr>
          <w:rFonts w:ascii="ＭＳ 明朝" w:hAnsi="ＭＳ 明朝" w:hint="eastAsia"/>
          <w:sz w:val="22"/>
        </w:rPr>
        <w:t xml:space="preserve">　</w:t>
      </w:r>
      <w:r w:rsidRPr="00D43212">
        <w:rPr>
          <w:rFonts w:ascii="ＭＳ 明朝" w:hAnsi="ＭＳ 明朝" w:hint="eastAsia"/>
          <w:b/>
          <w:sz w:val="22"/>
        </w:rPr>
        <w:t>現場代</w:t>
      </w:r>
      <w:r w:rsidR="00AF29CB" w:rsidRPr="00D43212">
        <w:rPr>
          <w:rFonts w:ascii="ＭＳ 明朝" w:hAnsi="ＭＳ 明朝" w:hint="eastAsia"/>
          <w:b/>
          <w:sz w:val="22"/>
        </w:rPr>
        <w:t>理人</w:t>
      </w:r>
      <w:r w:rsidR="00AF29CB" w:rsidRPr="005F6CA5">
        <w:rPr>
          <w:rFonts w:ascii="ＭＳ 明朝" w:hAnsi="ＭＳ 明朝" w:hint="eastAsia"/>
          <w:sz w:val="22"/>
        </w:rPr>
        <w:t>を工事現場に</w:t>
      </w:r>
      <w:r w:rsidR="00AF29CB" w:rsidRPr="00F06724">
        <w:rPr>
          <w:rFonts w:ascii="ＭＳ 明朝" w:hAnsi="ＭＳ 明朝" w:hint="eastAsia"/>
          <w:b/>
          <w:sz w:val="22"/>
        </w:rPr>
        <w:t>専任</w:t>
      </w:r>
      <w:r w:rsidR="00AF29CB" w:rsidRPr="00F06724">
        <w:rPr>
          <w:rFonts w:ascii="ＭＳ 明朝" w:hAnsi="ＭＳ 明朝" w:hint="eastAsia"/>
          <w:sz w:val="22"/>
        </w:rPr>
        <w:t>で</w:t>
      </w:r>
      <w:r w:rsidRPr="005F6CA5">
        <w:rPr>
          <w:rFonts w:ascii="ＭＳ 明朝" w:hAnsi="ＭＳ 明朝" w:hint="eastAsia"/>
          <w:sz w:val="22"/>
        </w:rPr>
        <w:t>配置できること。</w:t>
      </w:r>
    </w:p>
    <w:p w14:paraId="30C7B58D" w14:textId="77777777" w:rsidR="00322E8D" w:rsidRPr="005F6CA5" w:rsidRDefault="00F06724" w:rsidP="00B61C2E">
      <w:pPr>
        <w:pStyle w:val="a7"/>
        <w:numPr>
          <w:ilvl w:val="0"/>
          <w:numId w:val="36"/>
        </w:numPr>
        <w:ind w:leftChars="0"/>
        <w:rPr>
          <w:rFonts w:ascii="ＭＳ 明朝" w:hAnsi="ＭＳ 明朝"/>
          <w:sz w:val="22"/>
        </w:rPr>
      </w:pPr>
      <w:r>
        <w:rPr>
          <w:rFonts w:ascii="ＭＳ 明朝" w:hAnsi="ＭＳ 明朝" w:hint="eastAsia"/>
          <w:kern w:val="0"/>
          <w:sz w:val="22"/>
        </w:rPr>
        <w:t xml:space="preserve">　</w:t>
      </w:r>
      <w:r w:rsidR="00895603" w:rsidRPr="005F6CA5">
        <w:rPr>
          <w:rFonts w:ascii="ＭＳ 明朝" w:hAnsi="ＭＳ 明朝" w:hint="eastAsia"/>
          <w:kern w:val="0"/>
          <w:sz w:val="22"/>
        </w:rPr>
        <w:t>共同企業体の</w:t>
      </w:r>
      <w:r w:rsidR="00895603" w:rsidRPr="005F6CA5">
        <w:rPr>
          <w:rFonts w:ascii="ＭＳ 明朝" w:hAnsi="ＭＳ 明朝" w:hint="eastAsia"/>
          <w:sz w:val="22"/>
        </w:rPr>
        <w:t>場合にあっては、枝幸町建設工事等共同企業体運用基準（平成18年枝幸町訓令第42</w:t>
      </w:r>
      <w:r w:rsidR="00A30C85" w:rsidRPr="005F6CA5">
        <w:rPr>
          <w:rFonts w:ascii="ＭＳ 明朝" w:hAnsi="ＭＳ 明朝" w:hint="eastAsia"/>
          <w:sz w:val="22"/>
        </w:rPr>
        <w:t>号）の規定に</w:t>
      </w:r>
      <w:r w:rsidR="00163B54">
        <w:rPr>
          <w:rFonts w:ascii="ＭＳ 明朝" w:hAnsi="ＭＳ 明朝" w:hint="eastAsia"/>
          <w:sz w:val="22"/>
        </w:rPr>
        <w:t>準じて</w:t>
      </w:r>
      <w:r w:rsidR="00A30C85" w:rsidRPr="005F6CA5">
        <w:rPr>
          <w:rFonts w:ascii="ＭＳ 明朝" w:hAnsi="ＭＳ 明朝" w:hint="eastAsia"/>
          <w:sz w:val="22"/>
        </w:rPr>
        <w:t>結成され、予め入札参加資格事務処理規程</w:t>
      </w:r>
      <w:r w:rsidR="00895603" w:rsidRPr="005F6CA5">
        <w:rPr>
          <w:rFonts w:ascii="ＭＳ 明朝" w:hAnsi="ＭＳ 明朝" w:hint="eastAsia"/>
          <w:sz w:val="22"/>
        </w:rPr>
        <w:t>第３条の規定による資格審査を受け、入札参加資格者として登録された者であること。</w:t>
      </w:r>
    </w:p>
    <w:p w14:paraId="788CA97A" w14:textId="77777777" w:rsidR="00B61C2E" w:rsidRPr="007E1D60" w:rsidRDefault="00322E8D" w:rsidP="005F6CA5">
      <w:pPr>
        <w:pStyle w:val="a7"/>
        <w:ind w:leftChars="286" w:left="601" w:firstLineChars="100" w:firstLine="220"/>
        <w:rPr>
          <w:rFonts w:ascii="ＭＳ 明朝" w:hAnsi="ＭＳ 明朝"/>
          <w:sz w:val="22"/>
        </w:rPr>
      </w:pPr>
      <w:r w:rsidRPr="007E1D60">
        <w:rPr>
          <w:rFonts w:ascii="ＭＳ 明朝" w:hAnsi="ＭＳ 明朝" w:hint="eastAsia"/>
          <w:kern w:val="0"/>
          <w:sz w:val="22"/>
        </w:rPr>
        <w:t>なお、</w:t>
      </w:r>
      <w:r w:rsidR="00E330A5" w:rsidRPr="007E1D60">
        <w:rPr>
          <w:rFonts w:ascii="ＭＳ 明朝" w:hAnsi="ＭＳ 明朝" w:hint="eastAsia"/>
          <w:kern w:val="0"/>
          <w:sz w:val="22"/>
        </w:rPr>
        <w:t>共同企業体として参加する場合は、</w:t>
      </w:r>
      <w:r w:rsidR="00B61C2E" w:rsidRPr="007E1D60">
        <w:rPr>
          <w:rFonts w:ascii="ＭＳ 明朝" w:hAnsi="ＭＳ 明朝" w:hint="eastAsia"/>
          <w:sz w:val="22"/>
        </w:rPr>
        <w:t>その構成員は単体企業又は他の共同企業体の構成員として参加することはできない。</w:t>
      </w:r>
    </w:p>
    <w:p w14:paraId="474EA38F" w14:textId="3AE68C0E" w:rsidR="00322E8D" w:rsidRPr="007E1D60" w:rsidRDefault="00F06724" w:rsidP="00322E8D">
      <w:pPr>
        <w:pStyle w:val="a7"/>
        <w:numPr>
          <w:ilvl w:val="0"/>
          <w:numId w:val="36"/>
        </w:numPr>
        <w:ind w:leftChars="0"/>
        <w:rPr>
          <w:rFonts w:ascii="ＭＳ 明朝" w:hAnsi="ＭＳ 明朝"/>
          <w:sz w:val="22"/>
        </w:rPr>
      </w:pPr>
      <w:r w:rsidRPr="007E1D60">
        <w:rPr>
          <w:rFonts w:ascii="ＭＳ 明朝" w:hAnsi="ＭＳ 明朝" w:hint="eastAsia"/>
          <w:sz w:val="22"/>
        </w:rPr>
        <w:t>枝幸町</w:t>
      </w:r>
      <w:r w:rsidR="00A30C85" w:rsidRPr="007E1D60">
        <w:rPr>
          <w:rFonts w:ascii="ＭＳ 明朝" w:hAnsi="ＭＳ 明朝" w:hint="eastAsia"/>
          <w:sz w:val="22"/>
        </w:rPr>
        <w:t>入札参加資格事務処理規程</w:t>
      </w:r>
      <w:r w:rsidR="00322E8D" w:rsidRPr="007E1D60">
        <w:rPr>
          <w:rFonts w:ascii="ＭＳ 明朝" w:hAnsi="ＭＳ 明朝" w:hint="eastAsia"/>
          <w:sz w:val="22"/>
        </w:rPr>
        <w:t>第３条の</w:t>
      </w:r>
      <w:r w:rsidR="00E330A5" w:rsidRPr="007E1D60">
        <w:rPr>
          <w:rFonts w:ascii="ＭＳ 明朝" w:hAnsi="ＭＳ 明朝" w:hint="eastAsia"/>
          <w:sz w:val="22"/>
        </w:rPr>
        <w:t>「建設工事等</w:t>
      </w:r>
      <w:r w:rsidR="007B609C" w:rsidRPr="007E1D60">
        <w:rPr>
          <w:rFonts w:ascii="ＭＳ 明朝" w:hAnsi="ＭＳ 明朝" w:hint="eastAsia"/>
          <w:sz w:val="22"/>
        </w:rPr>
        <w:t>競争入札参加資格審査基準」第４の４の規定によ</w:t>
      </w:r>
      <w:r w:rsidR="0069470D" w:rsidRPr="007E1D60">
        <w:rPr>
          <w:rFonts w:ascii="ＭＳ 明朝" w:hAnsi="ＭＳ 明朝" w:hint="eastAsia"/>
          <w:sz w:val="22"/>
        </w:rPr>
        <w:t>り、令和</w:t>
      </w:r>
      <w:r w:rsidR="00F50F49" w:rsidRPr="00F50F49">
        <w:rPr>
          <w:rFonts w:ascii="ＭＳ 明朝" w:hAnsi="ＭＳ 明朝" w:hint="eastAsia"/>
          <w:color w:val="EE0000"/>
          <w:sz w:val="22"/>
        </w:rPr>
        <w:t>８</w:t>
      </w:r>
      <w:r w:rsidR="00CB60CC" w:rsidRPr="007E1D60">
        <w:rPr>
          <w:rFonts w:ascii="ＭＳ 明朝" w:hAnsi="ＭＳ 明朝" w:hint="eastAsia"/>
          <w:sz w:val="22"/>
        </w:rPr>
        <w:t>年度において</w:t>
      </w:r>
      <w:r w:rsidR="002C0ACC" w:rsidRPr="007E1D60">
        <w:rPr>
          <w:rFonts w:ascii="ＭＳ 明朝" w:hAnsi="ＭＳ 明朝" w:hint="eastAsia"/>
          <w:sz w:val="22"/>
        </w:rPr>
        <w:t>建設</w:t>
      </w:r>
      <w:r w:rsidR="00305172" w:rsidRPr="007E1D60">
        <w:rPr>
          <w:rFonts w:ascii="ＭＳ 明朝" w:hAnsi="ＭＳ 明朝" w:hint="eastAsia"/>
          <w:b/>
          <w:sz w:val="22"/>
        </w:rPr>
        <w:t>工事業</w:t>
      </w:r>
      <w:r w:rsidR="000F60C1" w:rsidRPr="007E1D60">
        <w:rPr>
          <w:rFonts w:ascii="ＭＳ 明朝" w:hAnsi="ＭＳ 明朝" w:hint="eastAsia"/>
          <w:b/>
          <w:sz w:val="22"/>
        </w:rPr>
        <w:t>Ａランク格付</w:t>
      </w:r>
      <w:r w:rsidR="00F50F49">
        <w:rPr>
          <w:rFonts w:ascii="ＭＳ 明朝" w:hAnsi="ＭＳ 明朝" w:hint="eastAsia"/>
          <w:b/>
          <w:sz w:val="22"/>
        </w:rPr>
        <w:t>と同等の能力を有する</w:t>
      </w:r>
      <w:r w:rsidR="000F60C1" w:rsidRPr="00F50F49">
        <w:rPr>
          <w:rFonts w:ascii="ＭＳ 明朝" w:hAnsi="ＭＳ 明朝" w:hint="eastAsia"/>
          <w:b/>
          <w:bCs/>
          <w:sz w:val="22"/>
        </w:rPr>
        <w:t>者</w:t>
      </w:r>
      <w:r w:rsidR="000F60C1" w:rsidRPr="007E1D60">
        <w:rPr>
          <w:rFonts w:ascii="ＭＳ 明朝" w:hAnsi="ＭＳ 明朝" w:hint="eastAsia"/>
          <w:sz w:val="22"/>
        </w:rPr>
        <w:t>であること。</w:t>
      </w:r>
    </w:p>
    <w:p w14:paraId="2EE570B4" w14:textId="77777777" w:rsidR="00B61C2E" w:rsidRPr="005F6CA5" w:rsidRDefault="00F06724" w:rsidP="009A304B">
      <w:pPr>
        <w:pStyle w:val="a7"/>
        <w:ind w:leftChars="0" w:left="0"/>
        <w:rPr>
          <w:rFonts w:ascii="ＭＳ 明朝" w:hAnsi="ＭＳ 明朝"/>
          <w:b/>
          <w:sz w:val="22"/>
        </w:rPr>
      </w:pPr>
      <w:r>
        <w:rPr>
          <w:rFonts w:ascii="ＭＳ 明朝" w:hAnsi="ＭＳ 明朝" w:hint="eastAsia"/>
          <w:b/>
          <w:sz w:val="22"/>
        </w:rPr>
        <w:t>６</w:t>
      </w:r>
      <w:r w:rsidR="009A304B">
        <w:rPr>
          <w:rFonts w:ascii="ＭＳ 明朝" w:hAnsi="ＭＳ 明朝" w:hint="eastAsia"/>
          <w:b/>
          <w:sz w:val="22"/>
        </w:rPr>
        <w:t>．</w:t>
      </w:r>
      <w:r w:rsidR="00B61C2E" w:rsidRPr="005F6CA5">
        <w:rPr>
          <w:rFonts w:ascii="ＭＳ 明朝" w:hAnsi="ＭＳ 明朝" w:hint="eastAsia"/>
          <w:b/>
          <w:sz w:val="22"/>
        </w:rPr>
        <w:t>入札参加手続き</w:t>
      </w:r>
    </w:p>
    <w:p w14:paraId="3321755E" w14:textId="77777777" w:rsidR="00B61C2E" w:rsidRPr="005F6CA5" w:rsidRDefault="00B61C2E" w:rsidP="00B61C2E">
      <w:pPr>
        <w:pStyle w:val="a7"/>
        <w:numPr>
          <w:ilvl w:val="0"/>
          <w:numId w:val="37"/>
        </w:numPr>
        <w:ind w:leftChars="0"/>
        <w:rPr>
          <w:rFonts w:ascii="ＭＳ 明朝" w:hAnsi="ＭＳ 明朝"/>
          <w:sz w:val="22"/>
          <w:lang w:eastAsia="zh-TW"/>
        </w:rPr>
      </w:pPr>
      <w:r w:rsidRPr="005F6CA5">
        <w:rPr>
          <w:rFonts w:ascii="ＭＳ 明朝" w:hAnsi="ＭＳ 明朝" w:hint="eastAsia"/>
          <w:sz w:val="22"/>
          <w:lang w:eastAsia="zh-TW"/>
        </w:rPr>
        <w:t xml:space="preserve">　入札手続担当課　〒098-58</w:t>
      </w:r>
      <w:r w:rsidR="00163B54">
        <w:rPr>
          <w:rFonts w:ascii="ＭＳ 明朝" w:hAnsi="ＭＳ 明朝" w:hint="eastAsia"/>
          <w:sz w:val="22"/>
          <w:lang w:eastAsia="zh-TW"/>
        </w:rPr>
        <w:t>05</w:t>
      </w:r>
    </w:p>
    <w:p w14:paraId="25A07808" w14:textId="77777777" w:rsidR="00B61C2E" w:rsidRPr="005F6CA5" w:rsidRDefault="00B61C2E" w:rsidP="00B61C2E">
      <w:pPr>
        <w:pStyle w:val="a7"/>
        <w:ind w:leftChars="0" w:left="585"/>
        <w:rPr>
          <w:rFonts w:ascii="ＭＳ 明朝" w:hAnsi="ＭＳ 明朝"/>
          <w:sz w:val="22"/>
          <w:lang w:eastAsia="zh-TW"/>
        </w:rPr>
      </w:pPr>
      <w:r w:rsidRPr="005F6CA5">
        <w:rPr>
          <w:rFonts w:ascii="ＭＳ 明朝" w:hAnsi="ＭＳ 明朝" w:hint="eastAsia"/>
          <w:sz w:val="22"/>
          <w:lang w:eastAsia="zh-TW"/>
        </w:rPr>
        <w:t xml:space="preserve">　　　　　　　　　枝幸郡枝幸町</w:t>
      </w:r>
      <w:r w:rsidR="00163B54">
        <w:rPr>
          <w:rFonts w:ascii="ＭＳ 明朝" w:hAnsi="ＭＳ 明朝" w:hint="eastAsia"/>
          <w:sz w:val="22"/>
          <w:lang w:eastAsia="zh-TW"/>
        </w:rPr>
        <w:t>幸町7888</w:t>
      </w:r>
      <w:r w:rsidRPr="005F6CA5">
        <w:rPr>
          <w:rFonts w:ascii="ＭＳ 明朝" w:hAnsi="ＭＳ 明朝" w:hint="eastAsia"/>
          <w:sz w:val="22"/>
          <w:lang w:eastAsia="zh-TW"/>
        </w:rPr>
        <w:t>番地</w:t>
      </w:r>
    </w:p>
    <w:p w14:paraId="18299F6E" w14:textId="77777777" w:rsidR="00B61C2E" w:rsidRPr="005F6CA5" w:rsidRDefault="005F2258" w:rsidP="005F6CA5">
      <w:pPr>
        <w:pStyle w:val="a7"/>
        <w:ind w:leftChars="279" w:left="586" w:firstLineChars="900" w:firstLine="1980"/>
        <w:rPr>
          <w:rFonts w:ascii="ＭＳ 明朝" w:hAnsi="ＭＳ 明朝"/>
          <w:sz w:val="22"/>
          <w:lang w:eastAsia="zh-TW"/>
        </w:rPr>
      </w:pPr>
      <w:r w:rsidRPr="005F6CA5">
        <w:rPr>
          <w:rFonts w:ascii="ＭＳ 明朝" w:hAnsi="ＭＳ 明朝" w:hint="eastAsia"/>
          <w:sz w:val="22"/>
          <w:lang w:eastAsia="zh-TW"/>
        </w:rPr>
        <w:t>枝幸</w:t>
      </w:r>
      <w:r w:rsidR="00163B54">
        <w:rPr>
          <w:rFonts w:ascii="ＭＳ 明朝" w:hAnsi="ＭＳ 明朝" w:hint="eastAsia"/>
          <w:sz w:val="22"/>
          <w:lang w:eastAsia="zh-TW"/>
        </w:rPr>
        <w:t>漁業協同組合　指導課</w:t>
      </w:r>
    </w:p>
    <w:p w14:paraId="0FD5EE3E" w14:textId="77777777" w:rsidR="00B61C2E" w:rsidRPr="005F6CA5" w:rsidRDefault="00467907" w:rsidP="005F6CA5">
      <w:pPr>
        <w:pStyle w:val="a7"/>
        <w:ind w:leftChars="279" w:left="586" w:firstLineChars="900" w:firstLine="1980"/>
        <w:rPr>
          <w:rFonts w:ascii="ＭＳ 明朝" w:hAnsi="ＭＳ 明朝"/>
          <w:sz w:val="22"/>
        </w:rPr>
      </w:pPr>
      <w:r w:rsidRPr="005F6CA5">
        <w:rPr>
          <w:rFonts w:ascii="ＭＳ 明朝" w:hAnsi="ＭＳ 明朝" w:hint="eastAsia"/>
          <w:sz w:val="22"/>
        </w:rPr>
        <w:t>Tel 0163-62-12</w:t>
      </w:r>
      <w:r w:rsidR="00163B54">
        <w:rPr>
          <w:rFonts w:ascii="ＭＳ 明朝" w:hAnsi="ＭＳ 明朝" w:hint="eastAsia"/>
          <w:sz w:val="22"/>
        </w:rPr>
        <w:t>85</w:t>
      </w:r>
      <w:r w:rsidR="00B61C2E" w:rsidRPr="005F6CA5">
        <w:rPr>
          <w:rFonts w:ascii="ＭＳ 明朝" w:hAnsi="ＭＳ 明朝" w:hint="eastAsia"/>
          <w:sz w:val="22"/>
        </w:rPr>
        <w:t xml:space="preserve">　・　Fax 0163-62-</w:t>
      </w:r>
      <w:r w:rsidR="00163B54">
        <w:rPr>
          <w:rFonts w:ascii="ＭＳ 明朝" w:hAnsi="ＭＳ 明朝" w:hint="eastAsia"/>
          <w:sz w:val="22"/>
        </w:rPr>
        <w:t>1035</w:t>
      </w:r>
    </w:p>
    <w:p w14:paraId="1D218B9B" w14:textId="77777777" w:rsidR="00B61C2E" w:rsidRPr="005F6CA5" w:rsidRDefault="00B61C2E" w:rsidP="00B61C2E">
      <w:pPr>
        <w:pStyle w:val="a7"/>
        <w:numPr>
          <w:ilvl w:val="0"/>
          <w:numId w:val="37"/>
        </w:numPr>
        <w:ind w:leftChars="0"/>
        <w:rPr>
          <w:rFonts w:ascii="ＭＳ 明朝" w:hAnsi="ＭＳ 明朝"/>
          <w:sz w:val="22"/>
        </w:rPr>
      </w:pPr>
      <w:r w:rsidRPr="005F6CA5">
        <w:rPr>
          <w:rFonts w:ascii="ＭＳ 明朝" w:hAnsi="ＭＳ 明朝" w:hint="eastAsia"/>
          <w:sz w:val="22"/>
        </w:rPr>
        <w:t xml:space="preserve">　条件付一般競争入札参加申請書類の交付等</w:t>
      </w:r>
    </w:p>
    <w:p w14:paraId="2AF56CF0" w14:textId="77777777" w:rsidR="001409DD" w:rsidRPr="005F6CA5" w:rsidRDefault="001409DD" w:rsidP="00BC7AE7">
      <w:pPr>
        <w:pStyle w:val="a7"/>
        <w:numPr>
          <w:ilvl w:val="0"/>
          <w:numId w:val="45"/>
        </w:numPr>
        <w:ind w:leftChars="0"/>
        <w:rPr>
          <w:rFonts w:ascii="ＭＳ 明朝" w:hAnsi="ＭＳ 明朝"/>
          <w:sz w:val="22"/>
        </w:rPr>
      </w:pPr>
      <w:r w:rsidRPr="005F6CA5">
        <w:rPr>
          <w:rFonts w:ascii="ＭＳ 明朝" w:hAnsi="ＭＳ 明朝" w:hint="eastAsia"/>
          <w:sz w:val="22"/>
        </w:rPr>
        <w:t xml:space="preserve">  条件付一般競争入札参加申請書類は、入札手続担当課において次の期間中交付のこととする。</w:t>
      </w:r>
      <w:r w:rsidR="00BC7AE7">
        <w:rPr>
          <w:rFonts w:ascii="ＭＳ 明朝" w:hAnsi="ＭＳ 明朝" w:hint="eastAsia"/>
          <w:sz w:val="22"/>
        </w:rPr>
        <w:t>なお、枝幸漁業協同組合ホームページ（</w:t>
      </w:r>
      <w:hyperlink r:id="rId8" w:history="1">
        <w:r w:rsidR="00BC7AE7" w:rsidRPr="00C9339D">
          <w:rPr>
            <w:rStyle w:val="a8"/>
            <w:rFonts w:ascii="ＭＳ 明朝" w:hAnsi="ＭＳ 明朝"/>
            <w:sz w:val="22"/>
          </w:rPr>
          <w:t>https://jf-esashi.or.jp/</w:t>
        </w:r>
      </w:hyperlink>
      <w:r w:rsidR="00BC7AE7">
        <w:rPr>
          <w:rFonts w:ascii="ＭＳ 明朝" w:hAnsi="ＭＳ 明朝" w:hint="eastAsia"/>
          <w:sz w:val="22"/>
        </w:rPr>
        <w:t>）よりダウンロードすることも可能である。</w:t>
      </w:r>
    </w:p>
    <w:p w14:paraId="2460EC6F" w14:textId="196A0F35" w:rsidR="00207DAF" w:rsidRPr="005F6CA5" w:rsidRDefault="001409DD" w:rsidP="001409DD">
      <w:pPr>
        <w:pStyle w:val="a7"/>
        <w:numPr>
          <w:ilvl w:val="0"/>
          <w:numId w:val="45"/>
        </w:numPr>
        <w:ind w:leftChars="0" w:left="851" w:hanging="266"/>
        <w:rPr>
          <w:rFonts w:ascii="ＭＳ 明朝" w:hAnsi="ＭＳ 明朝"/>
          <w:sz w:val="22"/>
        </w:rPr>
      </w:pPr>
      <w:r w:rsidRPr="005F6CA5">
        <w:rPr>
          <w:rFonts w:ascii="ＭＳ 明朝" w:hAnsi="ＭＳ 明朝" w:hint="eastAsia"/>
          <w:sz w:val="22"/>
        </w:rPr>
        <w:t xml:space="preserve">  </w:t>
      </w:r>
      <w:r w:rsidRPr="007E1D60">
        <w:rPr>
          <w:rFonts w:ascii="ＭＳ 明朝" w:hAnsi="ＭＳ 明朝" w:hint="eastAsia"/>
          <w:sz w:val="22"/>
        </w:rPr>
        <w:t xml:space="preserve">交付期間　公告の日 から </w:t>
      </w:r>
      <w:r w:rsidR="00047110" w:rsidRPr="007E1D60">
        <w:rPr>
          <w:rFonts w:ascii="ＭＳ 明朝" w:hAnsi="ＭＳ 明朝" w:hint="eastAsia"/>
          <w:sz w:val="22"/>
        </w:rPr>
        <w:t>令和</w:t>
      </w:r>
      <w:r w:rsidR="007E1D60">
        <w:rPr>
          <w:rFonts w:ascii="ＭＳ 明朝" w:hAnsi="ＭＳ 明朝" w:hint="eastAsia"/>
          <w:sz w:val="22"/>
        </w:rPr>
        <w:t xml:space="preserve"> </w:t>
      </w:r>
      <w:r w:rsidR="00873BC2">
        <w:rPr>
          <w:rFonts w:ascii="ＭＳ 明朝" w:hAnsi="ＭＳ 明朝" w:hint="eastAsia"/>
          <w:sz w:val="22"/>
        </w:rPr>
        <w:t>８</w:t>
      </w:r>
      <w:r w:rsidR="009A304B" w:rsidRPr="007E1D60">
        <w:rPr>
          <w:rFonts w:ascii="ＭＳ 明朝" w:hAnsi="ＭＳ 明朝" w:hint="eastAsia"/>
          <w:sz w:val="22"/>
        </w:rPr>
        <w:t>年</w:t>
      </w:r>
      <w:r w:rsidR="007E1D60">
        <w:rPr>
          <w:rFonts w:ascii="ＭＳ 明朝" w:hAnsi="ＭＳ 明朝" w:hint="eastAsia"/>
          <w:sz w:val="22"/>
        </w:rPr>
        <w:t xml:space="preserve"> ４</w:t>
      </w:r>
      <w:r w:rsidR="009A304B" w:rsidRPr="007E1D60">
        <w:rPr>
          <w:rFonts w:ascii="ＭＳ 明朝" w:hAnsi="ＭＳ 明朝" w:hint="eastAsia"/>
          <w:sz w:val="22"/>
        </w:rPr>
        <w:t>月</w:t>
      </w:r>
      <w:r w:rsidR="007E1D60">
        <w:rPr>
          <w:rFonts w:ascii="ＭＳ 明朝" w:hAnsi="ＭＳ 明朝" w:hint="eastAsia"/>
          <w:sz w:val="22"/>
        </w:rPr>
        <w:t>１</w:t>
      </w:r>
      <w:r w:rsidR="008C2E1F">
        <w:rPr>
          <w:rFonts w:ascii="ＭＳ 明朝" w:hAnsi="ＭＳ 明朝" w:hint="eastAsia"/>
          <w:sz w:val="22"/>
        </w:rPr>
        <w:t>３</w:t>
      </w:r>
      <w:r w:rsidRPr="007E1D60">
        <w:rPr>
          <w:rFonts w:ascii="ＭＳ 明朝" w:hAnsi="ＭＳ 明朝" w:hint="eastAsia"/>
          <w:sz w:val="22"/>
        </w:rPr>
        <w:t>日</w:t>
      </w:r>
      <w:r w:rsidR="00587951" w:rsidRPr="007E1D60">
        <w:rPr>
          <w:rFonts w:ascii="ＭＳ 明朝" w:hAnsi="ＭＳ 明朝" w:hint="eastAsia"/>
          <w:sz w:val="22"/>
        </w:rPr>
        <w:t>（</w:t>
      </w:r>
      <w:r w:rsidR="008C2E1F">
        <w:rPr>
          <w:rFonts w:ascii="ＭＳ 明朝" w:hAnsi="ＭＳ 明朝" w:hint="eastAsia"/>
          <w:sz w:val="22"/>
        </w:rPr>
        <w:t>月</w:t>
      </w:r>
      <w:r w:rsidR="00587951" w:rsidRPr="007E1D60">
        <w:rPr>
          <w:rFonts w:ascii="ＭＳ 明朝" w:hAnsi="ＭＳ 明朝" w:hint="eastAsia"/>
          <w:sz w:val="22"/>
        </w:rPr>
        <w:t>）</w:t>
      </w:r>
      <w:r w:rsidRPr="007E1D60">
        <w:rPr>
          <w:rFonts w:ascii="ＭＳ 明朝" w:hAnsi="ＭＳ 明朝" w:hint="eastAsia"/>
          <w:sz w:val="22"/>
        </w:rPr>
        <w:t>まで</w:t>
      </w:r>
    </w:p>
    <w:p w14:paraId="355B2F79" w14:textId="77777777" w:rsidR="001409DD" w:rsidRPr="005F6CA5" w:rsidRDefault="00B61C2E" w:rsidP="001409DD">
      <w:pPr>
        <w:pStyle w:val="a7"/>
        <w:numPr>
          <w:ilvl w:val="0"/>
          <w:numId w:val="37"/>
        </w:numPr>
        <w:ind w:leftChars="0"/>
        <w:rPr>
          <w:rFonts w:ascii="ＭＳ 明朝" w:hAnsi="ＭＳ 明朝"/>
          <w:sz w:val="22"/>
        </w:rPr>
      </w:pPr>
      <w:r w:rsidRPr="005F6CA5">
        <w:rPr>
          <w:rFonts w:ascii="ＭＳ 明朝" w:hAnsi="ＭＳ 明朝" w:hint="eastAsia"/>
          <w:sz w:val="22"/>
        </w:rPr>
        <w:t xml:space="preserve">　設計図書等の閲覧</w:t>
      </w:r>
    </w:p>
    <w:p w14:paraId="063903EF" w14:textId="77777777" w:rsidR="008B4354" w:rsidRDefault="001409DD" w:rsidP="001409DD">
      <w:pPr>
        <w:pStyle w:val="a7"/>
        <w:numPr>
          <w:ilvl w:val="2"/>
          <w:numId w:val="37"/>
        </w:numPr>
        <w:ind w:leftChars="0" w:left="851" w:hanging="284"/>
        <w:rPr>
          <w:rFonts w:ascii="ＭＳ 明朝" w:hAnsi="ＭＳ 明朝"/>
          <w:sz w:val="22"/>
          <w:lang w:eastAsia="zh-TW"/>
        </w:rPr>
      </w:pPr>
      <w:r w:rsidRPr="005F6CA5">
        <w:rPr>
          <w:rFonts w:ascii="ＭＳ 明朝" w:hAnsi="ＭＳ 明朝" w:hint="eastAsia"/>
          <w:sz w:val="22"/>
          <w:lang w:eastAsia="zh-TW"/>
        </w:rPr>
        <w:t xml:space="preserve">　閲覧場所　枝幸</w:t>
      </w:r>
      <w:r w:rsidR="00163B54">
        <w:rPr>
          <w:rFonts w:ascii="ＭＳ 明朝" w:hAnsi="ＭＳ 明朝" w:hint="eastAsia"/>
          <w:sz w:val="22"/>
          <w:lang w:eastAsia="zh-TW"/>
        </w:rPr>
        <w:t>漁業協同組合　２階会議室</w:t>
      </w:r>
    </w:p>
    <w:p w14:paraId="5458AC88" w14:textId="77777777" w:rsidR="001409DD" w:rsidRPr="005F6CA5" w:rsidRDefault="001409DD" w:rsidP="001409DD">
      <w:pPr>
        <w:pStyle w:val="a7"/>
        <w:numPr>
          <w:ilvl w:val="2"/>
          <w:numId w:val="37"/>
        </w:numPr>
        <w:ind w:leftChars="0" w:left="851" w:hanging="284"/>
        <w:rPr>
          <w:rFonts w:ascii="ＭＳ 明朝" w:hAnsi="ＭＳ 明朝"/>
          <w:sz w:val="22"/>
        </w:rPr>
      </w:pPr>
      <w:r w:rsidRPr="005F6CA5">
        <w:rPr>
          <w:rFonts w:ascii="ＭＳ 明朝" w:hAnsi="ＭＳ 明朝" w:hint="eastAsia"/>
          <w:sz w:val="22"/>
          <w:lang w:eastAsia="zh-TW"/>
        </w:rPr>
        <w:t xml:space="preserve">　</w:t>
      </w:r>
      <w:r w:rsidRPr="005F6CA5">
        <w:rPr>
          <w:rFonts w:ascii="ＭＳ 明朝" w:hAnsi="ＭＳ 明朝" w:hint="eastAsia"/>
          <w:sz w:val="22"/>
        </w:rPr>
        <w:t>閲覧期間　公告の日</w:t>
      </w:r>
      <w:r w:rsidR="00630391" w:rsidRPr="009A304B">
        <w:rPr>
          <w:rFonts w:ascii="ＭＳ 明朝" w:hAnsi="ＭＳ 明朝" w:hint="eastAsia"/>
          <w:sz w:val="22"/>
        </w:rPr>
        <w:t>の翌日</w:t>
      </w:r>
      <w:r w:rsidR="009A304B" w:rsidRPr="009A304B">
        <w:rPr>
          <w:rFonts w:ascii="ＭＳ 明朝" w:hAnsi="ＭＳ 明朝" w:hint="eastAsia"/>
          <w:color w:val="FF0000"/>
          <w:sz w:val="22"/>
        </w:rPr>
        <w:t xml:space="preserve"> </w:t>
      </w:r>
      <w:r w:rsidRPr="005F6CA5">
        <w:rPr>
          <w:rFonts w:ascii="ＭＳ 明朝" w:hAnsi="ＭＳ 明朝" w:hint="eastAsia"/>
          <w:sz w:val="22"/>
        </w:rPr>
        <w:t xml:space="preserve">から </w:t>
      </w:r>
      <w:r w:rsidR="009A304B">
        <w:rPr>
          <w:rFonts w:ascii="ＭＳ 明朝" w:hAnsi="ＭＳ 明朝" w:hint="eastAsia"/>
          <w:sz w:val="22"/>
        </w:rPr>
        <w:t>入札執行日の前日まで</w:t>
      </w:r>
    </w:p>
    <w:p w14:paraId="68DFCCE6" w14:textId="77777777" w:rsidR="00024941" w:rsidRPr="005F6CA5" w:rsidRDefault="001409DD" w:rsidP="001409DD">
      <w:pPr>
        <w:pStyle w:val="a7"/>
        <w:numPr>
          <w:ilvl w:val="2"/>
          <w:numId w:val="37"/>
        </w:numPr>
        <w:ind w:leftChars="0" w:left="851" w:hanging="284"/>
        <w:rPr>
          <w:rFonts w:ascii="ＭＳ 明朝" w:hAnsi="ＭＳ 明朝"/>
          <w:sz w:val="22"/>
        </w:rPr>
      </w:pPr>
      <w:r w:rsidRPr="005F6CA5">
        <w:rPr>
          <w:rFonts w:ascii="ＭＳ 明朝" w:hAnsi="ＭＳ 明朝" w:hint="eastAsia"/>
          <w:sz w:val="22"/>
        </w:rPr>
        <w:t xml:space="preserve">　閲覧の用に供する設計図書等（持出用</w:t>
      </w:r>
      <w:r w:rsidR="00EA0460" w:rsidRPr="005F6CA5">
        <w:rPr>
          <w:rFonts w:ascii="ＭＳ 明朝" w:hAnsi="ＭＳ 明朝" w:hint="eastAsia"/>
          <w:sz w:val="22"/>
        </w:rPr>
        <w:t>及び電子データ</w:t>
      </w:r>
      <w:r w:rsidRPr="005F6CA5">
        <w:rPr>
          <w:rFonts w:ascii="ＭＳ 明朝" w:hAnsi="ＭＳ 明朝" w:hint="eastAsia"/>
          <w:sz w:val="22"/>
        </w:rPr>
        <w:t>）は、条件付一般競争入札に参加を希望する場合に限り複写のため持ち出しができるものとし、</w:t>
      </w:r>
      <w:r w:rsidR="00EA0460" w:rsidRPr="005F6CA5">
        <w:rPr>
          <w:rFonts w:ascii="ＭＳ 明朝" w:hAnsi="ＭＳ 明朝" w:hint="eastAsia"/>
          <w:sz w:val="22"/>
        </w:rPr>
        <w:t>持ち出す場合又は電子データを複写する場合は、</w:t>
      </w:r>
      <w:r w:rsidRPr="005F6CA5">
        <w:rPr>
          <w:rFonts w:ascii="ＭＳ 明朝" w:hAnsi="ＭＳ 明朝" w:hint="eastAsia"/>
          <w:sz w:val="22"/>
        </w:rPr>
        <w:t>「入札参加希望工事の閲覧用設計図書</w:t>
      </w:r>
      <w:r w:rsidR="00533BFB" w:rsidRPr="005F6CA5">
        <w:rPr>
          <w:rFonts w:ascii="ＭＳ 明朝" w:hAnsi="ＭＳ 明朝" w:hint="eastAsia"/>
          <w:sz w:val="22"/>
        </w:rPr>
        <w:t>等持出申込書」を入札手続担当課</w:t>
      </w:r>
      <w:r w:rsidRPr="005F6CA5">
        <w:rPr>
          <w:rFonts w:ascii="ＭＳ 明朝" w:hAnsi="ＭＳ 明朝" w:hint="eastAsia"/>
          <w:sz w:val="22"/>
        </w:rPr>
        <w:t>へ提出すること。</w:t>
      </w:r>
    </w:p>
    <w:p w14:paraId="6CC4782E" w14:textId="77777777" w:rsidR="00B61C2E" w:rsidRPr="005F6CA5" w:rsidRDefault="00024941" w:rsidP="005F6CA5">
      <w:pPr>
        <w:ind w:leftChars="420" w:left="882" w:firstLineChars="100" w:firstLine="220"/>
        <w:rPr>
          <w:rFonts w:ascii="ＭＳ 明朝" w:hAnsi="ＭＳ 明朝"/>
          <w:sz w:val="22"/>
        </w:rPr>
      </w:pPr>
      <w:r w:rsidRPr="005F6CA5">
        <w:rPr>
          <w:rFonts w:ascii="ＭＳ 明朝" w:hAnsi="ＭＳ 明朝" w:hint="eastAsia"/>
          <w:sz w:val="22"/>
        </w:rPr>
        <w:t>なお、設計図書等の持ち出し時間は、原則１時間以内とする。</w:t>
      </w:r>
    </w:p>
    <w:p w14:paraId="48437ABD" w14:textId="77777777" w:rsidR="001409DD" w:rsidRPr="005F6CA5" w:rsidRDefault="00B61C2E" w:rsidP="001409DD">
      <w:pPr>
        <w:pStyle w:val="a7"/>
        <w:numPr>
          <w:ilvl w:val="0"/>
          <w:numId w:val="37"/>
        </w:numPr>
        <w:ind w:leftChars="0"/>
        <w:rPr>
          <w:rFonts w:ascii="ＭＳ 明朝" w:hAnsi="ＭＳ 明朝"/>
          <w:sz w:val="22"/>
        </w:rPr>
      </w:pPr>
      <w:r w:rsidRPr="005F6CA5">
        <w:rPr>
          <w:rFonts w:ascii="ＭＳ 明朝" w:hAnsi="ＭＳ 明朝" w:hint="eastAsia"/>
          <w:sz w:val="22"/>
        </w:rPr>
        <w:t xml:space="preserve">　設計図書等に関する質問及び回答</w:t>
      </w:r>
    </w:p>
    <w:p w14:paraId="5FC89294" w14:textId="77777777" w:rsidR="001409DD" w:rsidRPr="005F6CA5" w:rsidRDefault="001409DD" w:rsidP="001409DD">
      <w:pPr>
        <w:pStyle w:val="a7"/>
        <w:numPr>
          <w:ilvl w:val="2"/>
          <w:numId w:val="37"/>
        </w:numPr>
        <w:ind w:leftChars="0" w:left="851" w:hanging="284"/>
        <w:rPr>
          <w:rFonts w:ascii="ＭＳ 明朝" w:hAnsi="ＭＳ 明朝"/>
          <w:sz w:val="22"/>
        </w:rPr>
      </w:pPr>
      <w:r w:rsidRPr="005F6CA5">
        <w:rPr>
          <w:rFonts w:ascii="ＭＳ 明朝" w:hAnsi="ＭＳ 明朝" w:hint="eastAsia"/>
          <w:sz w:val="22"/>
        </w:rPr>
        <w:lastRenderedPageBreak/>
        <w:t xml:space="preserve">　設計図書等について質問がある場合は、次の期間中に書面にて入札手続担当課宛に持参及び郵送又はファクシミリにて提出することができる。</w:t>
      </w:r>
    </w:p>
    <w:p w14:paraId="2CAC2384" w14:textId="77777777" w:rsidR="001409DD" w:rsidRPr="005F6CA5" w:rsidRDefault="001409DD" w:rsidP="001409DD">
      <w:pPr>
        <w:pStyle w:val="a7"/>
        <w:numPr>
          <w:ilvl w:val="2"/>
          <w:numId w:val="37"/>
        </w:numPr>
        <w:ind w:leftChars="0" w:left="851" w:hanging="284"/>
        <w:rPr>
          <w:rFonts w:ascii="ＭＳ 明朝" w:hAnsi="ＭＳ 明朝"/>
          <w:sz w:val="22"/>
        </w:rPr>
      </w:pPr>
      <w:r w:rsidRPr="005F6CA5">
        <w:rPr>
          <w:rFonts w:ascii="ＭＳ 明朝" w:hAnsi="ＭＳ 明朝" w:hint="eastAsia"/>
          <w:sz w:val="22"/>
        </w:rPr>
        <w:t xml:space="preserve">　質問書に対する回答は、ファクシミリにて回答のこととし、全ての質問・回答については、次の期間中、閲覧場所にて閲覧に供することとする。</w:t>
      </w:r>
    </w:p>
    <w:p w14:paraId="62DB3A12" w14:textId="2B79970F" w:rsidR="00B61C2E" w:rsidRPr="005F6CA5" w:rsidRDefault="001409DD" w:rsidP="001409DD">
      <w:pPr>
        <w:pStyle w:val="a7"/>
        <w:numPr>
          <w:ilvl w:val="2"/>
          <w:numId w:val="37"/>
        </w:numPr>
        <w:ind w:leftChars="0" w:left="851" w:hanging="284"/>
        <w:rPr>
          <w:rFonts w:ascii="ＭＳ 明朝" w:hAnsi="ＭＳ 明朝"/>
          <w:sz w:val="22"/>
        </w:rPr>
      </w:pPr>
      <w:r w:rsidRPr="005F6CA5">
        <w:rPr>
          <w:rFonts w:ascii="ＭＳ 明朝" w:hAnsi="ＭＳ 明朝" w:hint="eastAsia"/>
          <w:sz w:val="22"/>
        </w:rPr>
        <w:t xml:space="preserve">　</w:t>
      </w:r>
      <w:r w:rsidRPr="002E6397">
        <w:rPr>
          <w:rFonts w:ascii="ＭＳ 明朝" w:hAnsi="ＭＳ 明朝" w:hint="eastAsia"/>
          <w:spacing w:val="91"/>
          <w:kern w:val="0"/>
          <w:sz w:val="22"/>
          <w:fitText w:val="2640" w:id="-181184512"/>
        </w:rPr>
        <w:t>質問書提出期</w:t>
      </w:r>
      <w:r w:rsidRPr="002E6397">
        <w:rPr>
          <w:rFonts w:ascii="ＭＳ 明朝" w:hAnsi="ＭＳ 明朝" w:hint="eastAsia"/>
          <w:spacing w:val="4"/>
          <w:kern w:val="0"/>
          <w:sz w:val="22"/>
          <w:fitText w:val="2640" w:id="-181184512"/>
        </w:rPr>
        <w:t>間</w:t>
      </w:r>
      <w:r w:rsidRPr="005F6CA5">
        <w:rPr>
          <w:rFonts w:ascii="ＭＳ 明朝" w:hAnsi="ＭＳ 明朝" w:hint="eastAsia"/>
          <w:sz w:val="22"/>
        </w:rPr>
        <w:t xml:space="preserve">　　公告の日</w:t>
      </w:r>
      <w:r w:rsidR="004912FC" w:rsidRPr="009A304B">
        <w:rPr>
          <w:rFonts w:ascii="ＭＳ 明朝" w:hAnsi="ＭＳ 明朝" w:hint="eastAsia"/>
          <w:sz w:val="22"/>
        </w:rPr>
        <w:t>の翌日</w:t>
      </w:r>
      <w:r w:rsidRPr="005F6CA5">
        <w:rPr>
          <w:rFonts w:ascii="ＭＳ 明朝" w:hAnsi="ＭＳ 明朝" w:hint="eastAsia"/>
          <w:sz w:val="22"/>
        </w:rPr>
        <w:t xml:space="preserve"> から </w:t>
      </w:r>
      <w:r w:rsidR="00047110" w:rsidRPr="007E1D60">
        <w:rPr>
          <w:rFonts w:ascii="ＭＳ 明朝" w:hAnsi="ＭＳ 明朝" w:hint="eastAsia"/>
          <w:sz w:val="22"/>
        </w:rPr>
        <w:t>令和</w:t>
      </w:r>
      <w:r w:rsidR="007E1D60">
        <w:rPr>
          <w:rFonts w:ascii="ＭＳ 明朝" w:hAnsi="ＭＳ 明朝" w:hint="eastAsia"/>
          <w:sz w:val="22"/>
        </w:rPr>
        <w:t xml:space="preserve"> </w:t>
      </w:r>
      <w:r w:rsidR="00873BC2">
        <w:rPr>
          <w:rFonts w:ascii="ＭＳ 明朝" w:hAnsi="ＭＳ 明朝" w:hint="eastAsia"/>
          <w:sz w:val="22"/>
        </w:rPr>
        <w:t>８</w:t>
      </w:r>
      <w:r w:rsidR="005406E0" w:rsidRPr="007E1D60">
        <w:rPr>
          <w:rFonts w:ascii="ＭＳ 明朝" w:hAnsi="ＭＳ 明朝" w:hint="eastAsia"/>
          <w:sz w:val="22"/>
        </w:rPr>
        <w:t>年</w:t>
      </w:r>
      <w:r w:rsidR="007E1D60">
        <w:rPr>
          <w:rFonts w:ascii="ＭＳ 明朝" w:hAnsi="ＭＳ 明朝" w:hint="eastAsia"/>
          <w:sz w:val="22"/>
        </w:rPr>
        <w:t xml:space="preserve"> ４</w:t>
      </w:r>
      <w:r w:rsidR="005406E0" w:rsidRPr="007E1D60">
        <w:rPr>
          <w:rFonts w:ascii="ＭＳ 明朝" w:hAnsi="ＭＳ 明朝" w:hint="eastAsia"/>
          <w:sz w:val="22"/>
        </w:rPr>
        <w:t>月</w:t>
      </w:r>
      <w:r w:rsidR="007E1D60">
        <w:rPr>
          <w:rFonts w:ascii="ＭＳ 明朝" w:hAnsi="ＭＳ 明朝" w:hint="eastAsia"/>
          <w:sz w:val="22"/>
        </w:rPr>
        <w:t>１</w:t>
      </w:r>
      <w:r w:rsidR="008C2E1F">
        <w:rPr>
          <w:rFonts w:ascii="ＭＳ 明朝" w:hAnsi="ＭＳ 明朝" w:hint="eastAsia"/>
          <w:sz w:val="22"/>
        </w:rPr>
        <w:t>３</w:t>
      </w:r>
      <w:r w:rsidR="005406E0" w:rsidRPr="007E1D60">
        <w:rPr>
          <w:rFonts w:ascii="ＭＳ 明朝" w:hAnsi="ＭＳ 明朝" w:hint="eastAsia"/>
          <w:sz w:val="22"/>
        </w:rPr>
        <w:t>日（</w:t>
      </w:r>
      <w:r w:rsidR="008C2E1F">
        <w:rPr>
          <w:rFonts w:ascii="ＭＳ 明朝" w:hAnsi="ＭＳ 明朝" w:hint="eastAsia"/>
          <w:sz w:val="22"/>
        </w:rPr>
        <w:t>月</w:t>
      </w:r>
      <w:r w:rsidRPr="007E1D60">
        <w:rPr>
          <w:rFonts w:ascii="ＭＳ 明朝" w:hAnsi="ＭＳ 明朝" w:hint="eastAsia"/>
          <w:sz w:val="22"/>
        </w:rPr>
        <w:t>）まで</w:t>
      </w:r>
    </w:p>
    <w:p w14:paraId="0F4FAA72" w14:textId="77777777" w:rsidR="006E6BCD" w:rsidRPr="005406E0" w:rsidRDefault="001409DD" w:rsidP="005406E0">
      <w:pPr>
        <w:pStyle w:val="a7"/>
        <w:numPr>
          <w:ilvl w:val="2"/>
          <w:numId w:val="37"/>
        </w:numPr>
        <w:ind w:leftChars="0" w:left="851" w:hanging="284"/>
        <w:rPr>
          <w:rFonts w:ascii="ＭＳ 明朝" w:hAnsi="ＭＳ 明朝"/>
          <w:sz w:val="22"/>
        </w:rPr>
      </w:pPr>
      <w:r w:rsidRPr="005F6CA5">
        <w:rPr>
          <w:rFonts w:ascii="ＭＳ 明朝" w:hAnsi="ＭＳ 明朝" w:hint="eastAsia"/>
          <w:sz w:val="22"/>
        </w:rPr>
        <w:t xml:space="preserve">　</w:t>
      </w:r>
      <w:r w:rsidRPr="005F6CA5">
        <w:rPr>
          <w:rFonts w:ascii="ＭＳ 明朝" w:hAnsi="ＭＳ 明朝" w:hint="eastAsia"/>
          <w:spacing w:val="11"/>
          <w:kern w:val="0"/>
          <w:sz w:val="22"/>
          <w:fitText w:val="2640" w:id="-181184511"/>
        </w:rPr>
        <w:t>質問書等回答・閲覧期</w:t>
      </w:r>
      <w:r w:rsidRPr="005F6CA5">
        <w:rPr>
          <w:rFonts w:ascii="ＭＳ 明朝" w:hAnsi="ＭＳ 明朝" w:hint="eastAsia"/>
          <w:kern w:val="0"/>
          <w:sz w:val="22"/>
          <w:fitText w:val="2640" w:id="-181184511"/>
        </w:rPr>
        <w:t>間</w:t>
      </w:r>
      <w:r w:rsidRPr="005F6CA5">
        <w:rPr>
          <w:rFonts w:ascii="ＭＳ 明朝" w:hAnsi="ＭＳ 明朝" w:hint="eastAsia"/>
          <w:sz w:val="22"/>
        </w:rPr>
        <w:t xml:space="preserve">　　公告の日</w:t>
      </w:r>
      <w:r w:rsidR="004912FC" w:rsidRPr="009A304B">
        <w:rPr>
          <w:rFonts w:ascii="ＭＳ 明朝" w:hAnsi="ＭＳ 明朝" w:hint="eastAsia"/>
          <w:sz w:val="22"/>
        </w:rPr>
        <w:t>の翌日</w:t>
      </w:r>
      <w:r w:rsidRPr="005F6CA5">
        <w:rPr>
          <w:rFonts w:ascii="ＭＳ 明朝" w:hAnsi="ＭＳ 明朝" w:hint="eastAsia"/>
          <w:sz w:val="22"/>
        </w:rPr>
        <w:t xml:space="preserve"> から </w:t>
      </w:r>
      <w:r w:rsidR="005406E0" w:rsidRPr="005406E0">
        <w:rPr>
          <w:rFonts w:ascii="ＭＳ 明朝" w:hAnsi="ＭＳ 明朝" w:hint="eastAsia"/>
          <w:sz w:val="22"/>
        </w:rPr>
        <w:t>入札執行日の前日</w:t>
      </w:r>
      <w:r w:rsidRPr="005F6CA5">
        <w:rPr>
          <w:rFonts w:ascii="ＭＳ 明朝" w:hAnsi="ＭＳ 明朝" w:hint="eastAsia"/>
          <w:sz w:val="22"/>
        </w:rPr>
        <w:t>まで</w:t>
      </w:r>
    </w:p>
    <w:p w14:paraId="7E4A8C16" w14:textId="77777777" w:rsidR="00B61C2E" w:rsidRPr="005F6CA5" w:rsidRDefault="002E6397" w:rsidP="005406E0">
      <w:pPr>
        <w:pStyle w:val="a7"/>
        <w:ind w:leftChars="0" w:left="0"/>
        <w:rPr>
          <w:rFonts w:ascii="ＭＳ 明朝" w:hAnsi="ＭＳ 明朝"/>
          <w:b/>
          <w:sz w:val="22"/>
        </w:rPr>
      </w:pPr>
      <w:r>
        <w:rPr>
          <w:rFonts w:ascii="ＭＳ 明朝" w:hAnsi="ＭＳ 明朝" w:hint="eastAsia"/>
          <w:b/>
          <w:sz w:val="22"/>
        </w:rPr>
        <w:t>７</w:t>
      </w:r>
      <w:r w:rsidR="005406E0">
        <w:rPr>
          <w:rFonts w:ascii="ＭＳ 明朝" w:hAnsi="ＭＳ 明朝" w:hint="eastAsia"/>
          <w:b/>
          <w:sz w:val="22"/>
        </w:rPr>
        <w:t>．</w:t>
      </w:r>
      <w:r w:rsidR="00B61C2E" w:rsidRPr="005F6CA5">
        <w:rPr>
          <w:rFonts w:ascii="ＭＳ 明朝" w:hAnsi="ＭＳ 明朝" w:hint="eastAsia"/>
          <w:b/>
          <w:sz w:val="22"/>
        </w:rPr>
        <w:t>条件付一般競争入札参加申請書類の提出等</w:t>
      </w:r>
    </w:p>
    <w:p w14:paraId="0CED1C6F" w14:textId="77777777" w:rsidR="00B61C2E" w:rsidRPr="005F6CA5" w:rsidRDefault="00B61C2E" w:rsidP="00B61C2E">
      <w:pPr>
        <w:pStyle w:val="a7"/>
        <w:numPr>
          <w:ilvl w:val="0"/>
          <w:numId w:val="38"/>
        </w:numPr>
        <w:ind w:leftChars="0"/>
        <w:rPr>
          <w:rFonts w:ascii="ＭＳ 明朝" w:hAnsi="ＭＳ 明朝"/>
          <w:sz w:val="22"/>
        </w:rPr>
      </w:pPr>
      <w:r w:rsidRPr="005F6CA5">
        <w:rPr>
          <w:rFonts w:ascii="ＭＳ 明朝" w:hAnsi="ＭＳ 明朝" w:hint="eastAsia"/>
          <w:sz w:val="22"/>
        </w:rPr>
        <w:t xml:space="preserve">　申請書類</w:t>
      </w:r>
    </w:p>
    <w:p w14:paraId="7F688C49" w14:textId="77777777" w:rsidR="00B61C2E" w:rsidRPr="005F6CA5" w:rsidRDefault="00B61C2E" w:rsidP="005F6CA5">
      <w:pPr>
        <w:ind w:left="550" w:hangingChars="250" w:hanging="550"/>
        <w:rPr>
          <w:rFonts w:ascii="ＭＳ 明朝" w:hAnsi="ＭＳ 明朝"/>
          <w:sz w:val="22"/>
        </w:rPr>
      </w:pPr>
      <w:r w:rsidRPr="005F6CA5">
        <w:rPr>
          <w:rFonts w:ascii="ＭＳ 明朝" w:hAnsi="ＭＳ 明朝" w:hint="eastAsia"/>
          <w:sz w:val="22"/>
        </w:rPr>
        <w:t xml:space="preserve">　　 　入札参加希望者は、次に掲げる書類を提出し、発注者による審査を受けなければならない。</w:t>
      </w:r>
    </w:p>
    <w:p w14:paraId="68DAD509" w14:textId="77777777" w:rsidR="00634756" w:rsidRPr="005F6CA5" w:rsidRDefault="0035236D" w:rsidP="005F6CA5">
      <w:pPr>
        <w:ind w:firstLineChars="300" w:firstLine="660"/>
        <w:rPr>
          <w:rFonts w:ascii="ＭＳ 明朝" w:hAnsi="ＭＳ 明朝"/>
          <w:sz w:val="22"/>
        </w:rPr>
      </w:pPr>
      <w:r w:rsidRPr="005F6CA5">
        <w:rPr>
          <w:rFonts w:ascii="ＭＳ 明朝" w:hAnsi="ＭＳ 明朝" w:hint="eastAsia"/>
          <w:sz w:val="22"/>
        </w:rPr>
        <w:t xml:space="preserve">①　</w:t>
      </w:r>
      <w:r w:rsidR="00C60B83" w:rsidRPr="005F6CA5">
        <w:rPr>
          <w:rFonts w:ascii="ＭＳ 明朝" w:hAnsi="ＭＳ 明朝" w:hint="eastAsia"/>
          <w:sz w:val="22"/>
        </w:rPr>
        <w:t>条件付一般競争入札参加資格申請書（様式第１号）・・</w:t>
      </w:r>
      <w:r w:rsidR="00467907" w:rsidRPr="005F6CA5">
        <w:rPr>
          <w:rFonts w:ascii="ＭＳ 明朝" w:hAnsi="ＭＳ 明朝" w:hint="eastAsia"/>
          <w:sz w:val="22"/>
        </w:rPr>
        <w:t>・</w:t>
      </w:r>
      <w:r w:rsidR="00C60B83" w:rsidRPr="005F6CA5">
        <w:rPr>
          <w:rFonts w:ascii="ＭＳ 明朝" w:hAnsi="ＭＳ 明朝" w:hint="eastAsia"/>
          <w:sz w:val="22"/>
        </w:rPr>
        <w:t>・・</w:t>
      </w:r>
      <w:r w:rsidR="00634756" w:rsidRPr="005F6CA5">
        <w:rPr>
          <w:rFonts w:ascii="ＭＳ 明朝" w:hAnsi="ＭＳ 明朝" w:hint="eastAsia"/>
          <w:sz w:val="22"/>
        </w:rPr>
        <w:t>正・副各１部</w:t>
      </w:r>
    </w:p>
    <w:p w14:paraId="2E2BB8AD" w14:textId="77777777" w:rsidR="00B11237" w:rsidRPr="005F6CA5" w:rsidRDefault="00B11237" w:rsidP="00B11237">
      <w:pPr>
        <w:ind w:rightChars="134" w:right="281"/>
        <w:rPr>
          <w:rFonts w:ascii="ＭＳ 明朝" w:hAnsi="ＭＳ 明朝"/>
          <w:sz w:val="22"/>
        </w:rPr>
      </w:pPr>
      <w:r w:rsidRPr="005F6CA5">
        <w:rPr>
          <w:rFonts w:ascii="ＭＳ 明朝" w:hAnsi="ＭＳ 明朝" w:hint="eastAsia"/>
          <w:sz w:val="22"/>
        </w:rPr>
        <w:t xml:space="preserve">　　　</w:t>
      </w:r>
      <w:r w:rsidR="009602E3">
        <w:rPr>
          <w:rFonts w:ascii="ＭＳ 明朝" w:hAnsi="ＭＳ 明朝" w:hint="eastAsia"/>
          <w:sz w:val="22"/>
        </w:rPr>
        <w:t>➁</w:t>
      </w:r>
      <w:r w:rsidRPr="005F6CA5">
        <w:rPr>
          <w:rFonts w:ascii="ＭＳ 明朝" w:hAnsi="ＭＳ 明朝" w:hint="eastAsia"/>
          <w:sz w:val="22"/>
        </w:rPr>
        <w:t xml:space="preserve">　配置予定技術者調書（様式第３号）・・</w:t>
      </w:r>
      <w:r w:rsidR="00467907" w:rsidRPr="005F6CA5">
        <w:rPr>
          <w:rFonts w:ascii="ＭＳ 明朝" w:hAnsi="ＭＳ 明朝" w:hint="eastAsia"/>
          <w:sz w:val="22"/>
        </w:rPr>
        <w:t>・・・・・</w:t>
      </w:r>
      <w:r w:rsidRPr="005F6CA5">
        <w:rPr>
          <w:rFonts w:ascii="ＭＳ 明朝" w:hAnsi="ＭＳ 明朝" w:hint="eastAsia"/>
          <w:sz w:val="22"/>
        </w:rPr>
        <w:t>・・・・・・・・・１部</w:t>
      </w:r>
    </w:p>
    <w:p w14:paraId="5E5888BB" w14:textId="77777777" w:rsidR="00B12D18" w:rsidRPr="005F6CA5" w:rsidRDefault="00B11237" w:rsidP="005F6CA5">
      <w:pPr>
        <w:ind w:left="220" w:rightChars="134" w:right="281" w:hangingChars="100" w:hanging="220"/>
        <w:rPr>
          <w:rFonts w:ascii="ＭＳ 明朝" w:hAnsi="ＭＳ 明朝"/>
          <w:sz w:val="22"/>
        </w:rPr>
      </w:pPr>
      <w:r w:rsidRPr="005F6CA5">
        <w:rPr>
          <w:rFonts w:ascii="ＭＳ 明朝" w:hAnsi="ＭＳ 明朝" w:hint="eastAsia"/>
          <w:sz w:val="22"/>
        </w:rPr>
        <w:t xml:space="preserve">　</w:t>
      </w:r>
      <w:r w:rsidR="009602E3">
        <w:rPr>
          <w:rFonts w:ascii="ＭＳ 明朝" w:hAnsi="ＭＳ 明朝" w:hint="eastAsia"/>
          <w:sz w:val="22"/>
        </w:rPr>
        <w:t xml:space="preserve">　　➂</w:t>
      </w:r>
      <w:r w:rsidRPr="005F6CA5">
        <w:rPr>
          <w:rFonts w:ascii="ＭＳ 明朝" w:hAnsi="ＭＳ 明朝" w:hint="eastAsia"/>
          <w:sz w:val="22"/>
        </w:rPr>
        <w:t xml:space="preserve">　</w:t>
      </w:r>
      <w:r w:rsidR="00947FB0" w:rsidRPr="005F6CA5">
        <w:rPr>
          <w:rFonts w:ascii="ＭＳ 明朝" w:hAnsi="ＭＳ 明朝" w:hint="eastAsia"/>
          <w:sz w:val="22"/>
        </w:rPr>
        <w:t>共同企業体による場合は、</w:t>
      </w:r>
      <w:r w:rsidR="00644FA4">
        <w:rPr>
          <w:rFonts w:ascii="ＭＳ 明朝" w:hAnsi="ＭＳ 明朝" w:hint="eastAsia"/>
          <w:sz w:val="22"/>
        </w:rPr>
        <w:t>経常</w:t>
      </w:r>
      <w:r w:rsidR="00B53320" w:rsidRPr="005F6CA5">
        <w:rPr>
          <w:rFonts w:ascii="ＭＳ 明朝" w:hAnsi="ＭＳ 明朝" w:hint="eastAsia"/>
          <w:sz w:val="22"/>
        </w:rPr>
        <w:t>建設共同企業体競争入札参加申込書(様式第３号)</w:t>
      </w:r>
      <w:r w:rsidR="00E12CA7">
        <w:rPr>
          <w:rFonts w:ascii="ＭＳ 明朝" w:hAnsi="ＭＳ 明朝" w:hint="eastAsia"/>
          <w:sz w:val="22"/>
        </w:rPr>
        <w:t>、</w:t>
      </w:r>
    </w:p>
    <w:p w14:paraId="05825D81" w14:textId="77777777" w:rsidR="00634756" w:rsidRPr="005F6CA5" w:rsidRDefault="00644FA4" w:rsidP="005F6CA5">
      <w:pPr>
        <w:ind w:left="230" w:rightChars="134" w:right="281" w:firstLineChars="300" w:firstLine="660"/>
        <w:rPr>
          <w:rFonts w:ascii="ＭＳ 明朝" w:hAnsi="ＭＳ 明朝"/>
          <w:sz w:val="22"/>
        </w:rPr>
      </w:pPr>
      <w:r>
        <w:rPr>
          <w:rFonts w:ascii="ＭＳ 明朝" w:hAnsi="ＭＳ 明朝" w:hint="eastAsia"/>
          <w:sz w:val="22"/>
        </w:rPr>
        <w:t>建設</w:t>
      </w:r>
      <w:r w:rsidR="00B12D18" w:rsidRPr="005F6CA5">
        <w:rPr>
          <w:rFonts w:ascii="ＭＳ 明朝" w:hAnsi="ＭＳ 明朝" w:hint="eastAsia"/>
          <w:sz w:val="22"/>
        </w:rPr>
        <w:t>共同企業体協定書(写)、</w:t>
      </w:r>
      <w:r w:rsidRPr="005F6CA5">
        <w:rPr>
          <w:rFonts w:ascii="ＭＳ 明朝" w:hAnsi="ＭＳ 明朝" w:hint="eastAsia"/>
          <w:sz w:val="22"/>
        </w:rPr>
        <w:t>共同企業体結成用</w:t>
      </w:r>
      <w:r w:rsidR="00B12D18" w:rsidRPr="005F6CA5">
        <w:rPr>
          <w:rFonts w:ascii="ＭＳ 明朝" w:hAnsi="ＭＳ 明朝" w:hint="eastAsia"/>
          <w:sz w:val="22"/>
        </w:rPr>
        <w:t>委任状(</w:t>
      </w:r>
      <w:r>
        <w:rPr>
          <w:rFonts w:ascii="ＭＳ 明朝" w:hAnsi="ＭＳ 明朝" w:hint="eastAsia"/>
          <w:sz w:val="22"/>
        </w:rPr>
        <w:t>写</w:t>
      </w:r>
      <w:r w:rsidR="00B12D18" w:rsidRPr="005F6CA5">
        <w:rPr>
          <w:rFonts w:ascii="ＭＳ 明朝" w:hAnsi="ＭＳ 明朝" w:hint="eastAsia"/>
          <w:sz w:val="22"/>
        </w:rPr>
        <w:t>)・</w:t>
      </w:r>
      <w:r w:rsidRPr="005F6CA5">
        <w:rPr>
          <w:rFonts w:ascii="ＭＳ 明朝" w:hAnsi="ＭＳ 明朝" w:hint="eastAsia"/>
          <w:sz w:val="22"/>
        </w:rPr>
        <w:t>・・・・</w:t>
      </w:r>
      <w:r w:rsidR="003E092C" w:rsidRPr="005F6CA5">
        <w:rPr>
          <w:rFonts w:ascii="ＭＳ 明朝" w:hAnsi="ＭＳ 明朝" w:hint="eastAsia"/>
          <w:sz w:val="22"/>
        </w:rPr>
        <w:t xml:space="preserve"> </w:t>
      </w:r>
      <w:r w:rsidR="00947FB0" w:rsidRPr="005F6CA5">
        <w:rPr>
          <w:rFonts w:ascii="ＭＳ 明朝" w:hAnsi="ＭＳ 明朝" w:hint="eastAsia"/>
          <w:sz w:val="22"/>
        </w:rPr>
        <w:t>各１部</w:t>
      </w:r>
    </w:p>
    <w:p w14:paraId="7549E318" w14:textId="77777777" w:rsidR="00634756" w:rsidRPr="005F6CA5" w:rsidRDefault="009602E3" w:rsidP="00B11237">
      <w:pPr>
        <w:rPr>
          <w:rFonts w:ascii="ＭＳ 明朝" w:hAnsi="ＭＳ 明朝"/>
          <w:sz w:val="22"/>
        </w:rPr>
      </w:pPr>
      <w:r>
        <w:rPr>
          <w:rFonts w:ascii="ＭＳ 明朝" w:hAnsi="ＭＳ 明朝" w:hint="eastAsia"/>
          <w:sz w:val="22"/>
        </w:rPr>
        <w:t xml:space="preserve">　　　➃</w:t>
      </w:r>
      <w:r w:rsidR="00B11237" w:rsidRPr="005F6CA5">
        <w:rPr>
          <w:rFonts w:ascii="ＭＳ 明朝" w:hAnsi="ＭＳ 明朝" w:hint="eastAsia"/>
          <w:sz w:val="22"/>
        </w:rPr>
        <w:t xml:space="preserve">　</w:t>
      </w:r>
      <w:r w:rsidR="00C60B83" w:rsidRPr="005F6CA5">
        <w:rPr>
          <w:rFonts w:ascii="ＭＳ 明朝" w:hAnsi="ＭＳ 明朝" w:hint="eastAsia"/>
          <w:kern w:val="0"/>
          <w:sz w:val="22"/>
        </w:rPr>
        <w:t>返信用封筒（切手貼付・宛名記載済み） ・・</w:t>
      </w:r>
      <w:r w:rsidR="00467907" w:rsidRPr="005F6CA5">
        <w:rPr>
          <w:rFonts w:ascii="ＭＳ 明朝" w:hAnsi="ＭＳ 明朝" w:hint="eastAsia"/>
          <w:kern w:val="0"/>
          <w:sz w:val="22"/>
        </w:rPr>
        <w:t>・・・・・</w:t>
      </w:r>
      <w:r w:rsidR="00C60B83" w:rsidRPr="005F6CA5">
        <w:rPr>
          <w:rFonts w:ascii="ＭＳ 明朝" w:hAnsi="ＭＳ 明朝" w:hint="eastAsia"/>
          <w:kern w:val="0"/>
          <w:sz w:val="22"/>
        </w:rPr>
        <w:t>・・・・・・</w:t>
      </w:r>
      <w:r w:rsidR="00634756" w:rsidRPr="005F6CA5">
        <w:rPr>
          <w:rFonts w:ascii="ＭＳ 明朝" w:hAnsi="ＭＳ 明朝" w:hint="eastAsia"/>
          <w:kern w:val="0"/>
          <w:sz w:val="22"/>
        </w:rPr>
        <w:t>１通</w:t>
      </w:r>
    </w:p>
    <w:p w14:paraId="2E9A09A1" w14:textId="77777777" w:rsidR="00634756" w:rsidRPr="005F6CA5" w:rsidRDefault="00634756" w:rsidP="00634756">
      <w:pPr>
        <w:pStyle w:val="a7"/>
        <w:numPr>
          <w:ilvl w:val="0"/>
          <w:numId w:val="38"/>
        </w:numPr>
        <w:ind w:leftChars="0"/>
        <w:rPr>
          <w:rFonts w:ascii="ＭＳ 明朝" w:hAnsi="ＭＳ 明朝"/>
          <w:sz w:val="22"/>
        </w:rPr>
      </w:pPr>
      <w:r w:rsidRPr="005F6CA5">
        <w:rPr>
          <w:rFonts w:ascii="ＭＳ 明朝" w:hAnsi="ＭＳ 明朝" w:hint="eastAsia"/>
          <w:sz w:val="22"/>
        </w:rPr>
        <w:t xml:space="preserve">　申請書類の提出方法、提出期限及び場所</w:t>
      </w:r>
    </w:p>
    <w:p w14:paraId="66702D58" w14:textId="77777777" w:rsidR="00634756" w:rsidRPr="005F6CA5" w:rsidRDefault="00B11237" w:rsidP="00B11237">
      <w:pPr>
        <w:pStyle w:val="a7"/>
        <w:numPr>
          <w:ilvl w:val="1"/>
          <w:numId w:val="38"/>
        </w:numPr>
        <w:ind w:leftChars="0"/>
        <w:rPr>
          <w:rFonts w:ascii="ＭＳ 明朝" w:hAnsi="ＭＳ 明朝"/>
          <w:sz w:val="22"/>
        </w:rPr>
      </w:pPr>
      <w:r w:rsidRPr="005F6CA5">
        <w:rPr>
          <w:rFonts w:ascii="ＭＳ 明朝" w:hAnsi="ＭＳ 明朝" w:hint="eastAsia"/>
          <w:sz w:val="22"/>
        </w:rPr>
        <w:t xml:space="preserve"> 提出方法</w:t>
      </w:r>
    </w:p>
    <w:p w14:paraId="78886A39" w14:textId="77777777" w:rsidR="00634756" w:rsidRPr="005F6CA5" w:rsidRDefault="00634756" w:rsidP="005F6CA5">
      <w:pPr>
        <w:ind w:leftChars="550" w:left="1155" w:firstLineChars="100" w:firstLine="220"/>
        <w:rPr>
          <w:rFonts w:ascii="ＭＳ 明朝" w:hAnsi="ＭＳ 明朝"/>
          <w:sz w:val="22"/>
        </w:rPr>
      </w:pPr>
      <w:r w:rsidRPr="005F6CA5">
        <w:rPr>
          <w:rFonts w:ascii="ＭＳ 明朝" w:hAnsi="ＭＳ 明朝" w:hint="eastAsia"/>
          <w:sz w:val="22"/>
        </w:rPr>
        <w:t>直接持参又は、「条件付一般競争入札参加資格申請書類在中」と朱書きした封筒での郵送（配達証明付郵便）による。</w:t>
      </w:r>
    </w:p>
    <w:p w14:paraId="24600412" w14:textId="77777777" w:rsidR="001409DD" w:rsidRPr="005F6CA5" w:rsidRDefault="00634756" w:rsidP="005F6CA5">
      <w:pPr>
        <w:ind w:firstLineChars="600" w:firstLine="1320"/>
        <w:rPr>
          <w:rFonts w:ascii="ＭＳ 明朝" w:hAnsi="ＭＳ 明朝"/>
          <w:sz w:val="22"/>
        </w:rPr>
      </w:pPr>
      <w:r w:rsidRPr="005F6CA5">
        <w:rPr>
          <w:rFonts w:ascii="ＭＳ 明朝" w:hAnsi="ＭＳ 明朝" w:hint="eastAsia"/>
          <w:sz w:val="22"/>
        </w:rPr>
        <w:t>ファクシミリその他の電子通信</w:t>
      </w:r>
      <w:r w:rsidR="005A5E77">
        <w:rPr>
          <w:rFonts w:ascii="ＭＳ 明朝" w:hAnsi="ＭＳ 明朝" w:hint="eastAsia"/>
          <w:sz w:val="22"/>
        </w:rPr>
        <w:t>に</w:t>
      </w:r>
      <w:r w:rsidRPr="005F6CA5">
        <w:rPr>
          <w:rFonts w:ascii="ＭＳ 明朝" w:hAnsi="ＭＳ 明朝" w:hint="eastAsia"/>
          <w:sz w:val="22"/>
        </w:rPr>
        <w:t>よるものは受け付けない。</w:t>
      </w:r>
    </w:p>
    <w:p w14:paraId="1288E7A8" w14:textId="39B4C992" w:rsidR="002A733F" w:rsidRPr="005F6CA5" w:rsidRDefault="00B11237" w:rsidP="00B11237">
      <w:pPr>
        <w:numPr>
          <w:ilvl w:val="1"/>
          <w:numId w:val="38"/>
        </w:numPr>
        <w:rPr>
          <w:rFonts w:ascii="ＭＳ 明朝" w:hAnsi="ＭＳ 明朝"/>
          <w:sz w:val="22"/>
        </w:rPr>
      </w:pPr>
      <w:r w:rsidRPr="005F6CA5">
        <w:rPr>
          <w:rFonts w:ascii="ＭＳ 明朝" w:hAnsi="ＭＳ 明朝" w:hint="eastAsia"/>
          <w:sz w:val="22"/>
        </w:rPr>
        <w:t xml:space="preserve"> </w:t>
      </w:r>
      <w:r w:rsidR="002A733F" w:rsidRPr="005F6CA5">
        <w:rPr>
          <w:rFonts w:ascii="ＭＳ 明朝" w:hAnsi="ＭＳ 明朝" w:hint="eastAsia"/>
          <w:sz w:val="22"/>
        </w:rPr>
        <w:t xml:space="preserve">提出期間　</w:t>
      </w:r>
      <w:r w:rsidR="002A733F" w:rsidRPr="00475C3E">
        <w:rPr>
          <w:rFonts w:ascii="ＭＳ 明朝" w:hAnsi="ＭＳ 明朝" w:hint="eastAsia"/>
          <w:sz w:val="22"/>
        </w:rPr>
        <w:t>公告の日</w:t>
      </w:r>
      <w:r w:rsidR="00C818B4" w:rsidRPr="00475C3E">
        <w:rPr>
          <w:rFonts w:ascii="ＭＳ 明朝" w:hAnsi="ＭＳ 明朝" w:hint="eastAsia"/>
          <w:sz w:val="22"/>
        </w:rPr>
        <w:t>の翌日</w:t>
      </w:r>
      <w:r w:rsidR="00C818B4" w:rsidRPr="005F6CA5">
        <w:rPr>
          <w:rFonts w:ascii="ＭＳ 明朝" w:hAnsi="ＭＳ 明朝" w:hint="eastAsia"/>
          <w:color w:val="FF0000"/>
          <w:sz w:val="22"/>
        </w:rPr>
        <w:t xml:space="preserve"> </w:t>
      </w:r>
      <w:r w:rsidR="002A733F" w:rsidRPr="005F6CA5">
        <w:rPr>
          <w:rFonts w:ascii="ＭＳ 明朝" w:hAnsi="ＭＳ 明朝" w:hint="eastAsia"/>
          <w:sz w:val="22"/>
        </w:rPr>
        <w:t xml:space="preserve">から </w:t>
      </w:r>
      <w:r w:rsidR="00047110" w:rsidRPr="007E1D60">
        <w:rPr>
          <w:rFonts w:ascii="ＭＳ 明朝" w:hAnsi="ＭＳ 明朝" w:hint="eastAsia"/>
          <w:sz w:val="22"/>
        </w:rPr>
        <w:t>令和</w:t>
      </w:r>
      <w:r w:rsidR="007E1D60">
        <w:rPr>
          <w:rFonts w:ascii="ＭＳ 明朝" w:hAnsi="ＭＳ 明朝" w:hint="eastAsia"/>
          <w:sz w:val="22"/>
        </w:rPr>
        <w:t xml:space="preserve"> </w:t>
      </w:r>
      <w:r w:rsidR="00873BC2">
        <w:rPr>
          <w:rFonts w:ascii="ＭＳ 明朝" w:hAnsi="ＭＳ 明朝" w:hint="eastAsia"/>
          <w:sz w:val="22"/>
        </w:rPr>
        <w:t>８</w:t>
      </w:r>
      <w:r w:rsidR="005E0A10" w:rsidRPr="007E1D60">
        <w:rPr>
          <w:rFonts w:ascii="ＭＳ 明朝" w:hAnsi="ＭＳ 明朝" w:hint="eastAsia"/>
          <w:sz w:val="22"/>
        </w:rPr>
        <w:t>年</w:t>
      </w:r>
      <w:r w:rsidR="007E1D60">
        <w:rPr>
          <w:rFonts w:ascii="ＭＳ 明朝" w:hAnsi="ＭＳ 明朝" w:hint="eastAsia"/>
          <w:sz w:val="22"/>
        </w:rPr>
        <w:t xml:space="preserve"> ４</w:t>
      </w:r>
      <w:r w:rsidR="002A733F" w:rsidRPr="007E1D60">
        <w:rPr>
          <w:rFonts w:ascii="ＭＳ 明朝" w:hAnsi="ＭＳ 明朝" w:hint="eastAsia"/>
          <w:sz w:val="22"/>
        </w:rPr>
        <w:t>月</w:t>
      </w:r>
      <w:r w:rsidR="007E1D60">
        <w:rPr>
          <w:rFonts w:ascii="ＭＳ 明朝" w:hAnsi="ＭＳ 明朝" w:hint="eastAsia"/>
          <w:sz w:val="22"/>
        </w:rPr>
        <w:t>１</w:t>
      </w:r>
      <w:r w:rsidR="008C2E1F">
        <w:rPr>
          <w:rFonts w:ascii="ＭＳ 明朝" w:hAnsi="ＭＳ 明朝" w:hint="eastAsia"/>
          <w:sz w:val="22"/>
        </w:rPr>
        <w:t>３</w:t>
      </w:r>
      <w:r w:rsidR="001153CC" w:rsidRPr="007E1D60">
        <w:rPr>
          <w:rFonts w:ascii="ＭＳ 明朝" w:hAnsi="ＭＳ 明朝" w:hint="eastAsia"/>
          <w:sz w:val="22"/>
        </w:rPr>
        <w:t>日（</w:t>
      </w:r>
      <w:r w:rsidR="008C2E1F">
        <w:rPr>
          <w:rFonts w:ascii="ＭＳ 明朝" w:hAnsi="ＭＳ 明朝" w:hint="eastAsia"/>
          <w:sz w:val="22"/>
        </w:rPr>
        <w:t>月</w:t>
      </w:r>
      <w:r w:rsidR="002A733F" w:rsidRPr="007E1D60">
        <w:rPr>
          <w:rFonts w:ascii="ＭＳ 明朝" w:hAnsi="ＭＳ 明朝" w:hint="eastAsia"/>
          <w:sz w:val="22"/>
        </w:rPr>
        <w:t>）</w:t>
      </w:r>
      <w:r w:rsidR="007E1D60">
        <w:rPr>
          <w:rFonts w:ascii="ＭＳ 明朝" w:hAnsi="ＭＳ 明朝" w:hint="eastAsia"/>
          <w:sz w:val="22"/>
        </w:rPr>
        <w:t>１７</w:t>
      </w:r>
      <w:r w:rsidR="002A733F" w:rsidRPr="007E1D60">
        <w:rPr>
          <w:rFonts w:ascii="ＭＳ 明朝" w:hAnsi="ＭＳ 明朝" w:hint="eastAsia"/>
          <w:sz w:val="22"/>
        </w:rPr>
        <w:t>時</w:t>
      </w:r>
      <w:r w:rsidR="007E1D60">
        <w:rPr>
          <w:rFonts w:ascii="ＭＳ 明朝" w:hAnsi="ＭＳ 明朝" w:hint="eastAsia"/>
          <w:sz w:val="22"/>
        </w:rPr>
        <w:t>００</w:t>
      </w:r>
      <w:r w:rsidR="002A733F" w:rsidRPr="007E1D60">
        <w:rPr>
          <w:rFonts w:ascii="ＭＳ 明朝" w:hAnsi="ＭＳ 明朝" w:hint="eastAsia"/>
          <w:sz w:val="22"/>
        </w:rPr>
        <w:t>分まで</w:t>
      </w:r>
      <w:r w:rsidR="00E11210">
        <w:rPr>
          <w:rFonts w:ascii="ＭＳ 明朝" w:hAnsi="ＭＳ 明朝" w:hint="eastAsia"/>
          <w:sz w:val="22"/>
        </w:rPr>
        <w:t xml:space="preserve">　</w:t>
      </w:r>
    </w:p>
    <w:p w14:paraId="292BC597" w14:textId="77777777" w:rsidR="00B11237" w:rsidRPr="005F6CA5" w:rsidRDefault="002A733F" w:rsidP="005F6CA5">
      <w:pPr>
        <w:ind w:leftChars="559" w:left="1174" w:firstLineChars="500" w:firstLine="1100"/>
        <w:rPr>
          <w:rFonts w:ascii="ＭＳ 明朝" w:hAnsi="ＭＳ 明朝"/>
          <w:sz w:val="22"/>
        </w:rPr>
      </w:pPr>
      <w:r w:rsidRPr="005F6CA5">
        <w:rPr>
          <w:rFonts w:ascii="ＭＳ 明朝" w:hAnsi="ＭＳ 明朝" w:hint="eastAsia"/>
          <w:sz w:val="22"/>
        </w:rPr>
        <w:t>（郵送の場合は、期限日到着分まで受付）</w:t>
      </w:r>
    </w:p>
    <w:p w14:paraId="0F47F61E" w14:textId="77777777" w:rsidR="00E944E3" w:rsidRPr="005F6CA5" w:rsidRDefault="00B11237" w:rsidP="001409DD">
      <w:pPr>
        <w:numPr>
          <w:ilvl w:val="1"/>
          <w:numId w:val="38"/>
        </w:numPr>
        <w:rPr>
          <w:rFonts w:ascii="ＭＳ 明朝" w:hAnsi="ＭＳ 明朝"/>
          <w:sz w:val="22"/>
          <w:lang w:eastAsia="zh-TW"/>
        </w:rPr>
      </w:pPr>
      <w:r w:rsidRPr="005F6CA5">
        <w:rPr>
          <w:rFonts w:ascii="ＭＳ 明朝" w:hAnsi="ＭＳ 明朝" w:hint="eastAsia"/>
          <w:sz w:val="22"/>
        </w:rPr>
        <w:t xml:space="preserve"> </w:t>
      </w:r>
      <w:r w:rsidR="00634756" w:rsidRPr="005F6CA5">
        <w:rPr>
          <w:rFonts w:ascii="ＭＳ 明朝" w:hAnsi="ＭＳ 明朝" w:hint="eastAsia"/>
          <w:sz w:val="22"/>
          <w:lang w:eastAsia="zh-TW"/>
        </w:rPr>
        <w:t>提出場所　入札手続担当課</w:t>
      </w:r>
    </w:p>
    <w:p w14:paraId="56B9A295" w14:textId="77777777" w:rsidR="00B61C2E" w:rsidRPr="005F6CA5" w:rsidRDefault="002E6397" w:rsidP="005E0A10">
      <w:pPr>
        <w:pStyle w:val="a7"/>
        <w:ind w:leftChars="0" w:left="0"/>
        <w:rPr>
          <w:rFonts w:ascii="ＭＳ 明朝" w:hAnsi="ＭＳ 明朝"/>
          <w:b/>
          <w:sz w:val="22"/>
        </w:rPr>
      </w:pPr>
      <w:r>
        <w:rPr>
          <w:rFonts w:ascii="ＭＳ 明朝" w:hAnsi="ＭＳ 明朝" w:hint="eastAsia"/>
          <w:b/>
          <w:sz w:val="22"/>
        </w:rPr>
        <w:t>８</w:t>
      </w:r>
      <w:r w:rsidR="005E0A10">
        <w:rPr>
          <w:rFonts w:ascii="ＭＳ 明朝" w:hAnsi="ＭＳ 明朝" w:hint="eastAsia"/>
          <w:b/>
          <w:sz w:val="22"/>
        </w:rPr>
        <w:t>．</w:t>
      </w:r>
      <w:r w:rsidR="00B61C2E" w:rsidRPr="005F6CA5">
        <w:rPr>
          <w:rFonts w:ascii="ＭＳ 明朝" w:hAnsi="ＭＳ 明朝" w:hint="eastAsia"/>
          <w:b/>
          <w:sz w:val="22"/>
        </w:rPr>
        <w:t>入札参加資格者の決定等</w:t>
      </w:r>
    </w:p>
    <w:p w14:paraId="2A9F051F" w14:textId="77777777" w:rsidR="00024941" w:rsidRPr="005F6CA5" w:rsidRDefault="00B61C2E" w:rsidP="00E944E3">
      <w:pPr>
        <w:pStyle w:val="a7"/>
        <w:numPr>
          <w:ilvl w:val="0"/>
          <w:numId w:val="39"/>
        </w:numPr>
        <w:ind w:leftChars="0" w:left="709" w:hanging="425"/>
        <w:rPr>
          <w:rFonts w:ascii="ＭＳ 明朝" w:hAnsi="ＭＳ 明朝"/>
          <w:sz w:val="22"/>
        </w:rPr>
      </w:pPr>
      <w:r w:rsidRPr="005F6CA5">
        <w:rPr>
          <w:rFonts w:ascii="ＭＳ 明朝" w:hAnsi="ＭＳ 明朝" w:hint="eastAsia"/>
          <w:sz w:val="22"/>
        </w:rPr>
        <w:t xml:space="preserve">　入札参加資格者の決定等については、</w:t>
      </w:r>
      <w:r w:rsidR="009919B1" w:rsidRPr="005F6CA5">
        <w:rPr>
          <w:rFonts w:ascii="ＭＳ 明朝" w:hAnsi="ＭＳ 明朝" w:hint="eastAsia"/>
          <w:sz w:val="22"/>
        </w:rPr>
        <w:t>条件付</w:t>
      </w:r>
      <w:r w:rsidRPr="005F6CA5">
        <w:rPr>
          <w:rFonts w:ascii="ＭＳ 明朝" w:hAnsi="ＭＳ 明朝" w:hint="eastAsia"/>
          <w:sz w:val="22"/>
        </w:rPr>
        <w:t>一般競争入札参加資格審査結果通知書（様式第４号。以下「資格審査結果通知書」という。）により通知する。</w:t>
      </w:r>
    </w:p>
    <w:p w14:paraId="31944BAE" w14:textId="77777777" w:rsidR="006E6BCD" w:rsidRPr="005E0A10" w:rsidRDefault="00A248E6" w:rsidP="005E0A10">
      <w:pPr>
        <w:pStyle w:val="a7"/>
        <w:numPr>
          <w:ilvl w:val="0"/>
          <w:numId w:val="39"/>
        </w:numPr>
        <w:ind w:leftChars="0" w:left="709" w:hanging="425"/>
        <w:rPr>
          <w:rFonts w:ascii="ＭＳ 明朝" w:hAnsi="ＭＳ 明朝"/>
          <w:sz w:val="22"/>
        </w:rPr>
      </w:pPr>
      <w:r w:rsidRPr="005F6CA5">
        <w:rPr>
          <w:rFonts w:ascii="ＭＳ 明朝" w:hAnsi="ＭＳ 明朝" w:hint="eastAsia"/>
          <w:sz w:val="22"/>
        </w:rPr>
        <w:t xml:space="preserve">　入札参加資格がないとなっ</w:t>
      </w:r>
      <w:r w:rsidR="00B61C2E" w:rsidRPr="005F6CA5">
        <w:rPr>
          <w:rFonts w:ascii="ＭＳ 明朝" w:hAnsi="ＭＳ 明朝" w:hint="eastAsia"/>
          <w:sz w:val="22"/>
        </w:rPr>
        <w:t>た者は、その理由について、資格審</w:t>
      </w:r>
      <w:r w:rsidR="00012C60" w:rsidRPr="005F6CA5">
        <w:rPr>
          <w:rFonts w:ascii="ＭＳ 明朝" w:hAnsi="ＭＳ 明朝" w:hint="eastAsia"/>
          <w:sz w:val="22"/>
        </w:rPr>
        <w:t>査結果通知書を受けた日から起算して３日以内（土・日曜日、祝祭日</w:t>
      </w:r>
      <w:r w:rsidR="00914451" w:rsidRPr="005F6CA5">
        <w:rPr>
          <w:rFonts w:ascii="ＭＳ 明朝" w:hAnsi="ＭＳ 明朝" w:hint="eastAsia"/>
          <w:sz w:val="22"/>
        </w:rPr>
        <w:t>は</w:t>
      </w:r>
      <w:r w:rsidR="00B61C2E" w:rsidRPr="005F6CA5">
        <w:rPr>
          <w:rFonts w:ascii="ＭＳ 明朝" w:hAnsi="ＭＳ 明朝" w:hint="eastAsia"/>
          <w:sz w:val="22"/>
        </w:rPr>
        <w:t>除く。）に書面により説明を求めることができる。</w:t>
      </w:r>
    </w:p>
    <w:p w14:paraId="21282EC0" w14:textId="77777777" w:rsidR="00B61C2E" w:rsidRPr="005F6CA5" w:rsidRDefault="002E6397" w:rsidP="005E0A10">
      <w:pPr>
        <w:pStyle w:val="a7"/>
        <w:ind w:leftChars="0" w:left="0"/>
        <w:rPr>
          <w:rFonts w:ascii="ＭＳ 明朝" w:hAnsi="ＭＳ 明朝"/>
          <w:b/>
          <w:sz w:val="22"/>
        </w:rPr>
      </w:pPr>
      <w:r>
        <w:rPr>
          <w:rFonts w:ascii="ＭＳ 明朝" w:hAnsi="ＭＳ 明朝" w:hint="eastAsia"/>
          <w:b/>
          <w:sz w:val="22"/>
        </w:rPr>
        <w:t>９</w:t>
      </w:r>
      <w:r w:rsidR="005E0A10">
        <w:rPr>
          <w:rFonts w:ascii="ＭＳ 明朝" w:hAnsi="ＭＳ 明朝" w:hint="eastAsia"/>
          <w:b/>
          <w:sz w:val="22"/>
        </w:rPr>
        <w:t>．</w:t>
      </w:r>
      <w:r w:rsidR="00B61C2E" w:rsidRPr="005F6CA5">
        <w:rPr>
          <w:rFonts w:ascii="ＭＳ 明朝" w:hAnsi="ＭＳ 明朝" w:hint="eastAsia"/>
          <w:b/>
          <w:sz w:val="22"/>
        </w:rPr>
        <w:t>入札参加資格者の失格等</w:t>
      </w:r>
    </w:p>
    <w:p w14:paraId="1D963BBE" w14:textId="77777777" w:rsidR="00B61C2E" w:rsidRPr="005F6CA5" w:rsidRDefault="00B61C2E" w:rsidP="005F6CA5">
      <w:pPr>
        <w:ind w:leftChars="114" w:left="239" w:firstLineChars="100" w:firstLine="220"/>
        <w:rPr>
          <w:rFonts w:ascii="ＭＳ 明朝" w:hAnsi="ＭＳ 明朝"/>
          <w:sz w:val="22"/>
        </w:rPr>
      </w:pPr>
      <w:r w:rsidRPr="005F6CA5">
        <w:rPr>
          <w:rFonts w:ascii="ＭＳ 明朝" w:hAnsi="ＭＳ 明朝" w:hint="eastAsia"/>
          <w:sz w:val="22"/>
        </w:rPr>
        <w:t>入札参加資格があると認められた者（以下「有資格者」という。）が次に掲げる事項のいずれかに該当することとなったときは、入札参加資格を取り消すこと</w:t>
      </w:r>
      <w:r w:rsidR="00002669" w:rsidRPr="005F6CA5">
        <w:rPr>
          <w:rFonts w:ascii="ＭＳ 明朝" w:hAnsi="ＭＳ 明朝" w:hint="eastAsia"/>
          <w:sz w:val="22"/>
        </w:rPr>
        <w:t>ができる</w:t>
      </w:r>
      <w:r w:rsidRPr="005F6CA5">
        <w:rPr>
          <w:rFonts w:ascii="ＭＳ 明朝" w:hAnsi="ＭＳ 明朝" w:hint="eastAsia"/>
          <w:sz w:val="22"/>
        </w:rPr>
        <w:t>ものとする。</w:t>
      </w:r>
    </w:p>
    <w:p w14:paraId="277EA026" w14:textId="77777777" w:rsidR="005C12EC" w:rsidRPr="005F6CA5" w:rsidRDefault="008365CF" w:rsidP="00C35E0C">
      <w:pPr>
        <w:pStyle w:val="a7"/>
        <w:numPr>
          <w:ilvl w:val="0"/>
          <w:numId w:val="23"/>
        </w:numPr>
        <w:ind w:leftChars="0"/>
        <w:rPr>
          <w:rFonts w:ascii="ＭＳ 明朝" w:hAnsi="ＭＳ 明朝"/>
          <w:sz w:val="22"/>
        </w:rPr>
      </w:pPr>
      <w:r>
        <w:rPr>
          <w:rFonts w:ascii="ＭＳ 明朝" w:hAnsi="ＭＳ 明朝" w:hint="eastAsia"/>
          <w:sz w:val="22"/>
        </w:rPr>
        <w:t xml:space="preserve">　</w:t>
      </w:r>
      <w:r w:rsidR="002E6397">
        <w:rPr>
          <w:rFonts w:ascii="ＭＳ 明朝" w:hAnsi="ＭＳ 明朝" w:hint="eastAsia"/>
          <w:sz w:val="22"/>
        </w:rPr>
        <w:t>５</w:t>
      </w:r>
      <w:r w:rsidR="00B61C2E" w:rsidRPr="005F6CA5">
        <w:rPr>
          <w:rFonts w:ascii="ＭＳ 明朝" w:hAnsi="ＭＳ 明朝" w:hint="eastAsia"/>
          <w:sz w:val="22"/>
        </w:rPr>
        <w:t>．に掲げる要件に該当しなくなったとき。</w:t>
      </w:r>
    </w:p>
    <w:p w14:paraId="3FD28727" w14:textId="77777777" w:rsidR="00B61C2E" w:rsidRPr="005F6CA5" w:rsidRDefault="00B61C2E" w:rsidP="00B61C2E">
      <w:pPr>
        <w:pStyle w:val="a7"/>
        <w:numPr>
          <w:ilvl w:val="0"/>
          <w:numId w:val="23"/>
        </w:numPr>
        <w:ind w:leftChars="0"/>
        <w:rPr>
          <w:rFonts w:ascii="ＭＳ 明朝" w:hAnsi="ＭＳ 明朝"/>
          <w:sz w:val="22"/>
        </w:rPr>
      </w:pPr>
      <w:r w:rsidRPr="005F6CA5">
        <w:rPr>
          <w:rFonts w:ascii="ＭＳ 明朝" w:hAnsi="ＭＳ 明朝" w:hint="eastAsia"/>
          <w:sz w:val="22"/>
        </w:rPr>
        <w:lastRenderedPageBreak/>
        <w:t xml:space="preserve">　申請書において、虚偽の記載をし、又は重要な事実について記載をしなかったことが判明したとき。</w:t>
      </w:r>
    </w:p>
    <w:p w14:paraId="0A97C999" w14:textId="77777777" w:rsidR="00B61C2E" w:rsidRPr="005F6CA5" w:rsidRDefault="00B61C2E" w:rsidP="00B61C2E">
      <w:pPr>
        <w:pStyle w:val="a7"/>
        <w:numPr>
          <w:ilvl w:val="0"/>
          <w:numId w:val="23"/>
        </w:numPr>
        <w:ind w:leftChars="0"/>
        <w:rPr>
          <w:rFonts w:ascii="ＭＳ 明朝" w:hAnsi="ＭＳ 明朝"/>
          <w:sz w:val="22"/>
        </w:rPr>
      </w:pPr>
      <w:r w:rsidRPr="005F6CA5">
        <w:rPr>
          <w:rFonts w:ascii="ＭＳ 明朝" w:hAnsi="ＭＳ 明朝" w:hint="eastAsia"/>
          <w:sz w:val="22"/>
        </w:rPr>
        <w:t xml:space="preserve">　</w:t>
      </w:r>
      <w:r w:rsidRPr="005F6CA5">
        <w:rPr>
          <w:rFonts w:ascii="ＭＳ 明朝" w:hAnsi="ＭＳ 明朝" w:hint="eastAsia"/>
          <w:kern w:val="0"/>
          <w:sz w:val="22"/>
        </w:rPr>
        <w:t>有資格者が不正の利益を図る目的をもって連合するなど、私的独占の禁止及び公正取引の確保に関する法律（昭和22年法律第54号）等に抵触する行為を行ったとき。</w:t>
      </w:r>
    </w:p>
    <w:p w14:paraId="7C1DB1AB" w14:textId="77777777" w:rsidR="00B61C2E" w:rsidRPr="005F6CA5" w:rsidRDefault="00B61C2E" w:rsidP="00B61C2E">
      <w:pPr>
        <w:pStyle w:val="a7"/>
        <w:numPr>
          <w:ilvl w:val="0"/>
          <w:numId w:val="23"/>
        </w:numPr>
        <w:ind w:leftChars="0"/>
        <w:rPr>
          <w:rFonts w:ascii="ＭＳ 明朝" w:hAnsi="ＭＳ 明朝"/>
          <w:sz w:val="22"/>
        </w:rPr>
      </w:pPr>
      <w:r w:rsidRPr="005F6CA5">
        <w:rPr>
          <w:rFonts w:ascii="ＭＳ 明朝" w:hAnsi="ＭＳ 明朝" w:hint="eastAsia"/>
          <w:kern w:val="0"/>
          <w:sz w:val="22"/>
        </w:rPr>
        <w:t xml:space="preserve">　その他、条件付一般競争入札に参加させることが著しく不適当と認められるとき。</w:t>
      </w:r>
    </w:p>
    <w:p w14:paraId="1A35EB14" w14:textId="77777777" w:rsidR="00B61C2E" w:rsidRPr="005F6CA5" w:rsidRDefault="00B75EDD" w:rsidP="0065272F">
      <w:pPr>
        <w:pStyle w:val="a7"/>
        <w:ind w:leftChars="0" w:left="0"/>
        <w:rPr>
          <w:rFonts w:ascii="ＭＳ 明朝" w:hAnsi="ＭＳ 明朝"/>
          <w:b/>
          <w:sz w:val="22"/>
        </w:rPr>
      </w:pPr>
      <w:r>
        <w:rPr>
          <w:rFonts w:ascii="ＭＳ 明朝" w:hAnsi="ＭＳ 明朝" w:hint="eastAsia"/>
          <w:b/>
          <w:sz w:val="22"/>
        </w:rPr>
        <w:t>１</w:t>
      </w:r>
      <w:r w:rsidR="002E6397">
        <w:rPr>
          <w:rFonts w:ascii="ＭＳ 明朝" w:hAnsi="ＭＳ 明朝" w:hint="eastAsia"/>
          <w:b/>
          <w:sz w:val="22"/>
        </w:rPr>
        <w:t>０</w:t>
      </w:r>
      <w:r w:rsidR="0065272F" w:rsidRPr="005F6CA5">
        <w:rPr>
          <w:rFonts w:ascii="ＭＳ 明朝" w:hAnsi="ＭＳ 明朝" w:hint="eastAsia"/>
          <w:b/>
          <w:sz w:val="22"/>
        </w:rPr>
        <w:t>．</w:t>
      </w:r>
      <w:r w:rsidR="00B61C2E" w:rsidRPr="005F6CA5">
        <w:rPr>
          <w:rFonts w:ascii="ＭＳ 明朝" w:hAnsi="ＭＳ 明朝" w:hint="eastAsia"/>
          <w:b/>
          <w:sz w:val="22"/>
        </w:rPr>
        <w:t>入札の方法</w:t>
      </w:r>
    </w:p>
    <w:p w14:paraId="21881EC8" w14:textId="77777777" w:rsidR="00B61C2E" w:rsidRPr="005F6CA5" w:rsidRDefault="00B61C2E" w:rsidP="00B61C2E">
      <w:pPr>
        <w:pStyle w:val="a7"/>
        <w:numPr>
          <w:ilvl w:val="0"/>
          <w:numId w:val="40"/>
        </w:numPr>
        <w:ind w:leftChars="0"/>
        <w:rPr>
          <w:rFonts w:ascii="ＭＳ 明朝" w:hAnsi="ＭＳ 明朝"/>
          <w:sz w:val="22"/>
        </w:rPr>
      </w:pPr>
      <w:r w:rsidRPr="005F6CA5">
        <w:rPr>
          <w:rFonts w:ascii="ＭＳ 明朝" w:hAnsi="ＭＳ 明朝" w:hint="eastAsia"/>
          <w:sz w:val="22"/>
        </w:rPr>
        <w:t xml:space="preserve">　</w:t>
      </w:r>
      <w:r w:rsidRPr="005F6CA5">
        <w:rPr>
          <w:rFonts w:ascii="ＭＳ 明朝" w:hAnsi="ＭＳ 明朝" w:hint="eastAsia"/>
          <w:kern w:val="0"/>
          <w:sz w:val="22"/>
        </w:rPr>
        <w:t>条件付一般競争入札に参加の際は、</w:t>
      </w:r>
      <w:r w:rsidR="00002669" w:rsidRPr="005F6CA5">
        <w:rPr>
          <w:rFonts w:ascii="ＭＳ 明朝" w:hAnsi="ＭＳ 明朝" w:hint="eastAsia"/>
          <w:sz w:val="22"/>
        </w:rPr>
        <w:t>資格審査結果通知書を提示し、確認を受け</w:t>
      </w:r>
      <w:r w:rsidRPr="005F6CA5">
        <w:rPr>
          <w:rFonts w:ascii="ＭＳ 明朝" w:hAnsi="ＭＳ 明朝" w:hint="eastAsia"/>
          <w:sz w:val="22"/>
        </w:rPr>
        <w:t>ること。</w:t>
      </w:r>
    </w:p>
    <w:p w14:paraId="7E11A130" w14:textId="77777777" w:rsidR="00B61C2E" w:rsidRPr="007E1D60" w:rsidRDefault="00B61C2E" w:rsidP="007E1D60">
      <w:pPr>
        <w:pStyle w:val="a7"/>
        <w:numPr>
          <w:ilvl w:val="0"/>
          <w:numId w:val="40"/>
        </w:numPr>
        <w:ind w:leftChars="0"/>
        <w:rPr>
          <w:rFonts w:ascii="ＭＳ 明朝" w:hAnsi="ＭＳ 明朝"/>
          <w:sz w:val="22"/>
        </w:rPr>
      </w:pPr>
      <w:r w:rsidRPr="005F6CA5">
        <w:rPr>
          <w:rFonts w:ascii="ＭＳ 明朝" w:hAnsi="ＭＳ 明朝" w:hint="eastAsia"/>
          <w:sz w:val="22"/>
        </w:rPr>
        <w:t xml:space="preserve">　落札者の決定にあたっては、入札書に記載された金額に</w:t>
      </w:r>
      <w:r w:rsidR="00EA0460" w:rsidRPr="005F6CA5">
        <w:rPr>
          <w:rFonts w:ascii="ＭＳ 明朝" w:hAnsi="ＭＳ 明朝" w:hint="eastAsia"/>
          <w:sz w:val="22"/>
        </w:rPr>
        <w:t>消費税及び地方消費税相当額分</w:t>
      </w:r>
      <w:r w:rsidRPr="005F6CA5">
        <w:rPr>
          <w:rFonts w:ascii="ＭＳ 明朝" w:hAnsi="ＭＳ 明朝" w:hint="eastAsia"/>
          <w:sz w:val="22"/>
        </w:rPr>
        <w:t>を加算した金額（当該金額に１円未満の端数があるときは、その端数金額を切り捨てた金額）をもって落札価格とするので、入札参加者は、消費税及び地方消費税による課税事業者であるか免税事業者であ</w:t>
      </w:r>
      <w:r w:rsidR="00EA0460" w:rsidRPr="005F6CA5">
        <w:rPr>
          <w:rFonts w:ascii="ＭＳ 明朝" w:hAnsi="ＭＳ 明朝" w:hint="eastAsia"/>
          <w:sz w:val="22"/>
        </w:rPr>
        <w:t>るかを問わず、見積もった契約希望金額に消費税及び地方消費税額分</w:t>
      </w:r>
      <w:r w:rsidRPr="005F6CA5">
        <w:rPr>
          <w:rFonts w:ascii="ＭＳ 明朝" w:hAnsi="ＭＳ 明朝" w:hint="eastAsia"/>
          <w:sz w:val="22"/>
        </w:rPr>
        <w:t>を含まない金額を入札書に記載すること。</w:t>
      </w:r>
    </w:p>
    <w:p w14:paraId="0561BA08" w14:textId="77777777" w:rsidR="00B61C2E" w:rsidRPr="00E92141" w:rsidRDefault="00914451" w:rsidP="00C177D4">
      <w:pPr>
        <w:pStyle w:val="a7"/>
        <w:numPr>
          <w:ilvl w:val="0"/>
          <w:numId w:val="40"/>
        </w:numPr>
        <w:ind w:leftChars="0"/>
        <w:rPr>
          <w:rFonts w:ascii="ＭＳ 明朝" w:hAnsi="ＭＳ 明朝"/>
          <w:sz w:val="22"/>
          <w:u w:val="wave"/>
        </w:rPr>
      </w:pPr>
      <w:r w:rsidRPr="00E92141">
        <w:rPr>
          <w:rFonts w:ascii="ＭＳ 明朝" w:hAnsi="ＭＳ 明朝" w:hint="eastAsia"/>
          <w:sz w:val="22"/>
        </w:rPr>
        <w:t xml:space="preserve">　</w:t>
      </w:r>
      <w:r w:rsidR="00A61F66" w:rsidRPr="00E92141">
        <w:rPr>
          <w:rFonts w:ascii="ＭＳ 明朝" w:hAnsi="ＭＳ 明朝" w:hint="eastAsia"/>
          <w:sz w:val="22"/>
        </w:rPr>
        <w:t>入札の執行回数は１回とし、再度の入札は行わない。</w:t>
      </w:r>
    </w:p>
    <w:p w14:paraId="112A87AC" w14:textId="77777777" w:rsidR="00A73819" w:rsidRPr="005F6CA5" w:rsidRDefault="0066522E" w:rsidP="00B61C2E">
      <w:pPr>
        <w:pStyle w:val="a7"/>
        <w:numPr>
          <w:ilvl w:val="0"/>
          <w:numId w:val="40"/>
        </w:numPr>
        <w:ind w:leftChars="0"/>
        <w:rPr>
          <w:rFonts w:ascii="ＭＳ 明朝" w:hAnsi="ＭＳ 明朝"/>
          <w:sz w:val="22"/>
          <w:u w:val="single"/>
        </w:rPr>
      </w:pPr>
      <w:r w:rsidRPr="005F6CA5">
        <w:rPr>
          <w:rFonts w:ascii="ＭＳ 明朝" w:hAnsi="ＭＳ 明朝" w:hint="eastAsia"/>
          <w:sz w:val="22"/>
        </w:rPr>
        <w:t xml:space="preserve">　</w:t>
      </w:r>
      <w:r w:rsidR="00002669" w:rsidRPr="002E6397">
        <w:rPr>
          <w:rFonts w:ascii="ＭＳ 明朝" w:hAnsi="ＭＳ 明朝" w:hint="eastAsia"/>
          <w:sz w:val="22"/>
        </w:rPr>
        <w:t>複数の同種・類似工事への入札参加に際し</w:t>
      </w:r>
      <w:r w:rsidR="00CC3737" w:rsidRPr="002E6397">
        <w:rPr>
          <w:rFonts w:ascii="ＭＳ 明朝" w:hAnsi="ＭＳ 明朝" w:hint="eastAsia"/>
          <w:sz w:val="22"/>
        </w:rPr>
        <w:t>て</w:t>
      </w:r>
      <w:r w:rsidR="00002669" w:rsidRPr="002E6397">
        <w:rPr>
          <w:rFonts w:ascii="ＭＳ 明朝" w:hAnsi="ＭＳ 明朝" w:hint="eastAsia"/>
          <w:sz w:val="22"/>
        </w:rPr>
        <w:t>、</w:t>
      </w:r>
      <w:r w:rsidRPr="002E6397">
        <w:rPr>
          <w:rFonts w:ascii="ＭＳ 明朝" w:hAnsi="ＭＳ 明朝" w:hint="eastAsia"/>
          <w:sz w:val="22"/>
        </w:rPr>
        <w:t>同一の者をいずれか</w:t>
      </w:r>
      <w:r w:rsidR="000E7044" w:rsidRPr="002E6397">
        <w:rPr>
          <w:rFonts w:ascii="ＭＳ 明朝" w:hAnsi="ＭＳ 明朝" w:hint="eastAsia"/>
          <w:sz w:val="22"/>
        </w:rPr>
        <w:t>一</w:t>
      </w:r>
      <w:r w:rsidRPr="002E6397">
        <w:rPr>
          <w:rFonts w:ascii="ＭＳ 明朝" w:hAnsi="ＭＳ 明朝" w:hint="eastAsia"/>
          <w:sz w:val="22"/>
        </w:rPr>
        <w:t>つの工事の</w:t>
      </w:r>
      <w:r w:rsidR="000F60C1" w:rsidRPr="002E6397">
        <w:rPr>
          <w:rFonts w:ascii="ＭＳ 明朝" w:hAnsi="ＭＳ 明朝" w:hint="eastAsia"/>
          <w:sz w:val="22"/>
        </w:rPr>
        <w:t>配置</w:t>
      </w:r>
      <w:r w:rsidRPr="002E6397">
        <w:rPr>
          <w:rFonts w:ascii="ＭＳ 明朝" w:hAnsi="ＭＳ 明朝" w:hint="eastAsia"/>
          <w:sz w:val="22"/>
        </w:rPr>
        <w:t>技術者</w:t>
      </w:r>
      <w:r w:rsidR="00A73819" w:rsidRPr="002E6397">
        <w:rPr>
          <w:rFonts w:ascii="ＭＳ 明朝" w:hAnsi="ＭＳ 明朝" w:hint="eastAsia"/>
          <w:sz w:val="22"/>
        </w:rPr>
        <w:t>としたい場合で、落札</w:t>
      </w:r>
      <w:r w:rsidR="000F60C1" w:rsidRPr="002E6397">
        <w:rPr>
          <w:rFonts w:ascii="ＭＳ 明朝" w:hAnsi="ＭＳ 明朝" w:hint="eastAsia"/>
          <w:sz w:val="22"/>
        </w:rPr>
        <w:t>決定</w:t>
      </w:r>
      <w:r w:rsidR="00A73819" w:rsidRPr="002E6397">
        <w:rPr>
          <w:rFonts w:ascii="ＭＳ 明朝" w:hAnsi="ＭＳ 明朝" w:hint="eastAsia"/>
          <w:sz w:val="22"/>
        </w:rPr>
        <w:t>により技術者を専任で</w:t>
      </w:r>
      <w:r w:rsidR="00F2216B" w:rsidRPr="002E6397">
        <w:rPr>
          <w:rFonts w:ascii="ＭＳ 明朝" w:hAnsi="ＭＳ 明朝" w:hint="eastAsia"/>
          <w:sz w:val="22"/>
        </w:rPr>
        <w:t>配置することが見込めなくなった場合は、以降の工事の応札はしないこと。</w:t>
      </w:r>
    </w:p>
    <w:p w14:paraId="27A37EE5" w14:textId="77777777" w:rsidR="00B61C2E" w:rsidRPr="005F6CA5" w:rsidRDefault="00B75EDD" w:rsidP="0065272F">
      <w:pPr>
        <w:pStyle w:val="a7"/>
        <w:ind w:leftChars="0" w:left="0"/>
        <w:rPr>
          <w:rFonts w:ascii="ＭＳ 明朝" w:hAnsi="ＭＳ 明朝"/>
          <w:b/>
          <w:sz w:val="22"/>
        </w:rPr>
      </w:pPr>
      <w:r>
        <w:rPr>
          <w:rFonts w:ascii="ＭＳ 明朝" w:hAnsi="ＭＳ 明朝" w:hint="eastAsia"/>
          <w:b/>
          <w:sz w:val="22"/>
        </w:rPr>
        <w:t>１</w:t>
      </w:r>
      <w:r w:rsidR="00775296">
        <w:rPr>
          <w:rFonts w:ascii="ＭＳ 明朝" w:hAnsi="ＭＳ 明朝" w:hint="eastAsia"/>
          <w:b/>
          <w:sz w:val="22"/>
        </w:rPr>
        <w:t>１</w:t>
      </w:r>
      <w:r w:rsidR="0065272F" w:rsidRPr="005F6CA5">
        <w:rPr>
          <w:rFonts w:ascii="ＭＳ 明朝" w:hAnsi="ＭＳ 明朝" w:hint="eastAsia"/>
          <w:b/>
          <w:sz w:val="22"/>
        </w:rPr>
        <w:t>．</w:t>
      </w:r>
      <w:r w:rsidR="00B61C2E" w:rsidRPr="005F6CA5">
        <w:rPr>
          <w:rFonts w:ascii="ＭＳ 明朝" w:hAnsi="ＭＳ 明朝" w:hint="eastAsia"/>
          <w:b/>
          <w:sz w:val="22"/>
        </w:rPr>
        <w:t>入札の無効等</w:t>
      </w:r>
    </w:p>
    <w:p w14:paraId="4647CD84" w14:textId="77777777" w:rsidR="00B61C2E" w:rsidRPr="005F6CA5" w:rsidRDefault="00B61C2E" w:rsidP="005F6CA5">
      <w:pPr>
        <w:ind w:leftChars="135" w:left="283" w:firstLineChars="100" w:firstLine="220"/>
        <w:rPr>
          <w:rFonts w:ascii="ＭＳ 明朝" w:hAnsi="ＭＳ 明朝"/>
          <w:sz w:val="22"/>
        </w:rPr>
      </w:pPr>
      <w:r w:rsidRPr="005F6CA5">
        <w:rPr>
          <w:rFonts w:ascii="ＭＳ 明朝" w:hAnsi="ＭＳ 明朝" w:hint="eastAsia"/>
          <w:sz w:val="22"/>
        </w:rPr>
        <w:t>次に掲げる事項のいずれかに該当する入札は、無効とする。なお、契約締結後に入札が無効となることが明らかになった場合は、入札手続担当課の指示に従うものとする。</w:t>
      </w:r>
    </w:p>
    <w:p w14:paraId="4BA40EE1" w14:textId="77777777" w:rsidR="00B61C2E" w:rsidRPr="005F6CA5" w:rsidRDefault="008365CF" w:rsidP="00B61C2E">
      <w:pPr>
        <w:pStyle w:val="a7"/>
        <w:numPr>
          <w:ilvl w:val="0"/>
          <w:numId w:val="41"/>
        </w:numPr>
        <w:ind w:leftChars="0"/>
        <w:rPr>
          <w:rFonts w:ascii="ＭＳ 明朝" w:hAnsi="ＭＳ 明朝"/>
          <w:sz w:val="22"/>
        </w:rPr>
      </w:pPr>
      <w:r>
        <w:rPr>
          <w:rFonts w:ascii="ＭＳ 明朝" w:hAnsi="ＭＳ 明朝" w:hint="eastAsia"/>
          <w:sz w:val="22"/>
        </w:rPr>
        <w:t xml:space="preserve">　入札に参加する者に必要な資格のない者及び</w:t>
      </w:r>
      <w:r w:rsidR="00775296">
        <w:rPr>
          <w:rFonts w:ascii="ＭＳ 明朝" w:hAnsi="ＭＳ 明朝" w:hint="eastAsia"/>
          <w:sz w:val="22"/>
        </w:rPr>
        <w:t>９</w:t>
      </w:r>
      <w:r w:rsidR="00B61C2E" w:rsidRPr="005F6CA5">
        <w:rPr>
          <w:rFonts w:ascii="ＭＳ 明朝" w:hAnsi="ＭＳ 明朝" w:hint="eastAsia"/>
          <w:sz w:val="22"/>
        </w:rPr>
        <w:t>．に掲げる失格者のした入札</w:t>
      </w:r>
    </w:p>
    <w:p w14:paraId="6FDBA3FA"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所定の入札保証金の納付又はそれに代える担保の提供をしない者のした入札</w:t>
      </w:r>
    </w:p>
    <w:p w14:paraId="582EB0A5"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所定の日時までに所定の場所に到達しない入札</w:t>
      </w:r>
    </w:p>
    <w:p w14:paraId="123B897A"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入札書の記載金額その他入札要件が確認できない入札</w:t>
      </w:r>
    </w:p>
    <w:p w14:paraId="1115D781"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入札書の記載金額を加除訂正した入札</w:t>
      </w:r>
    </w:p>
    <w:p w14:paraId="0DF91C99"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入札書に記名押印がない入札</w:t>
      </w:r>
    </w:p>
    <w:p w14:paraId="28CADDEB"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一の入札者又はその代理人が同一事項について二以上の入札をしたときの入札</w:t>
      </w:r>
    </w:p>
    <w:p w14:paraId="09B04D07"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他人の代理を兼ね２人以上の代理をなした者の入札</w:t>
      </w:r>
    </w:p>
    <w:p w14:paraId="4B87B20D"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 xml:space="preserve">　無権代理人がした入札</w:t>
      </w:r>
    </w:p>
    <w:p w14:paraId="2FC67284" w14:textId="77777777" w:rsidR="00B61C2E" w:rsidRPr="005F6CA5" w:rsidRDefault="00B61C2E" w:rsidP="00B61C2E">
      <w:pPr>
        <w:pStyle w:val="a7"/>
        <w:numPr>
          <w:ilvl w:val="0"/>
          <w:numId w:val="41"/>
        </w:numPr>
        <w:ind w:leftChars="0"/>
        <w:rPr>
          <w:rFonts w:ascii="ＭＳ 明朝" w:hAnsi="ＭＳ 明朝"/>
          <w:sz w:val="22"/>
        </w:rPr>
      </w:pPr>
      <w:r w:rsidRPr="005F6CA5">
        <w:rPr>
          <w:rFonts w:ascii="ＭＳ 明朝" w:hAnsi="ＭＳ 明朝" w:hint="eastAsia"/>
          <w:sz w:val="22"/>
        </w:rPr>
        <w:t>入札に関し不正の行為があった者のした入札</w:t>
      </w:r>
    </w:p>
    <w:p w14:paraId="6B240AF7" w14:textId="77777777" w:rsidR="00F2216B" w:rsidRPr="005F6CA5" w:rsidRDefault="00B61C2E" w:rsidP="00C6450E">
      <w:pPr>
        <w:pStyle w:val="a7"/>
        <w:numPr>
          <w:ilvl w:val="0"/>
          <w:numId w:val="41"/>
        </w:numPr>
        <w:ind w:leftChars="0"/>
        <w:rPr>
          <w:rFonts w:ascii="ＭＳ 明朝" w:hAnsi="ＭＳ 明朝"/>
          <w:sz w:val="22"/>
        </w:rPr>
      </w:pPr>
      <w:r w:rsidRPr="005F6CA5">
        <w:rPr>
          <w:rFonts w:ascii="ＭＳ 明朝" w:hAnsi="ＭＳ 明朝" w:hint="eastAsia"/>
          <w:sz w:val="22"/>
        </w:rPr>
        <w:t>その他入札に関する条件に違反した入札</w:t>
      </w:r>
    </w:p>
    <w:p w14:paraId="60C59DD7" w14:textId="77777777" w:rsidR="00B61C2E" w:rsidRPr="005F6CA5" w:rsidRDefault="00775296" w:rsidP="0065272F">
      <w:pPr>
        <w:pStyle w:val="a7"/>
        <w:ind w:leftChars="0" w:left="0"/>
        <w:rPr>
          <w:rFonts w:ascii="ＭＳ 明朝" w:hAnsi="ＭＳ 明朝"/>
          <w:b/>
          <w:sz w:val="22"/>
        </w:rPr>
      </w:pPr>
      <w:r>
        <w:rPr>
          <w:rFonts w:ascii="ＭＳ 明朝" w:hAnsi="ＭＳ 明朝" w:hint="eastAsia"/>
          <w:b/>
          <w:sz w:val="22"/>
        </w:rPr>
        <w:t>１２</w:t>
      </w:r>
      <w:r w:rsidR="0065272F" w:rsidRPr="005F6CA5">
        <w:rPr>
          <w:rFonts w:ascii="ＭＳ 明朝" w:hAnsi="ＭＳ 明朝" w:hint="eastAsia"/>
          <w:b/>
          <w:sz w:val="22"/>
        </w:rPr>
        <w:t>．</w:t>
      </w:r>
      <w:r w:rsidR="00B61C2E" w:rsidRPr="005F6CA5">
        <w:rPr>
          <w:rFonts w:ascii="ＭＳ 明朝" w:hAnsi="ＭＳ 明朝" w:hint="eastAsia"/>
          <w:b/>
          <w:sz w:val="22"/>
        </w:rPr>
        <w:t>最低制限価格の設定</w:t>
      </w:r>
    </w:p>
    <w:p w14:paraId="1845218A" w14:textId="77777777" w:rsidR="006075A9" w:rsidRPr="005F6CA5" w:rsidRDefault="00B61C2E" w:rsidP="00F3532A">
      <w:pPr>
        <w:pStyle w:val="a7"/>
        <w:ind w:leftChars="0" w:left="480"/>
        <w:rPr>
          <w:rFonts w:ascii="ＭＳ 明朝" w:hAnsi="ＭＳ 明朝" w:cs="ＭＳ明朝"/>
          <w:kern w:val="0"/>
          <w:sz w:val="22"/>
        </w:rPr>
      </w:pPr>
      <w:r w:rsidRPr="005F6CA5">
        <w:rPr>
          <w:rFonts w:ascii="ＭＳ 明朝" w:hAnsi="ＭＳ 明朝" w:cs="ＭＳ明朝" w:hint="eastAsia"/>
          <w:kern w:val="0"/>
          <w:sz w:val="22"/>
        </w:rPr>
        <w:t>この工事は、施行令第167条の10第２項に基づき最低制限価格を設定する。</w:t>
      </w:r>
    </w:p>
    <w:p w14:paraId="2F247C35" w14:textId="77777777" w:rsidR="00B61C2E" w:rsidRPr="005F6CA5" w:rsidRDefault="00B75EDD" w:rsidP="0065272F">
      <w:pPr>
        <w:pStyle w:val="a7"/>
        <w:ind w:leftChars="0" w:left="0"/>
        <w:rPr>
          <w:rFonts w:ascii="ＭＳ 明朝" w:hAnsi="ＭＳ 明朝"/>
          <w:b/>
          <w:sz w:val="22"/>
        </w:rPr>
      </w:pPr>
      <w:r>
        <w:rPr>
          <w:rFonts w:ascii="ＭＳ 明朝" w:hAnsi="ＭＳ 明朝" w:hint="eastAsia"/>
          <w:b/>
          <w:sz w:val="22"/>
        </w:rPr>
        <w:lastRenderedPageBreak/>
        <w:t>１</w:t>
      </w:r>
      <w:r w:rsidR="00775296">
        <w:rPr>
          <w:rFonts w:ascii="ＭＳ 明朝" w:hAnsi="ＭＳ 明朝" w:hint="eastAsia"/>
          <w:b/>
          <w:sz w:val="22"/>
        </w:rPr>
        <w:t>３</w:t>
      </w:r>
      <w:r w:rsidR="0065272F" w:rsidRPr="005F6CA5">
        <w:rPr>
          <w:rFonts w:ascii="ＭＳ 明朝" w:hAnsi="ＭＳ 明朝" w:hint="eastAsia"/>
          <w:b/>
          <w:sz w:val="22"/>
        </w:rPr>
        <w:t>．</w:t>
      </w:r>
      <w:r w:rsidR="00404866" w:rsidRPr="005F6CA5">
        <w:rPr>
          <w:rFonts w:ascii="ＭＳ 明朝" w:hAnsi="ＭＳ 明朝" w:hint="eastAsia"/>
          <w:b/>
          <w:sz w:val="22"/>
        </w:rPr>
        <w:t>契約書作成の要否</w:t>
      </w:r>
    </w:p>
    <w:p w14:paraId="25BDC543" w14:textId="77777777" w:rsidR="00B61C2E" w:rsidRPr="005F6CA5" w:rsidRDefault="00B61C2E" w:rsidP="005F6CA5">
      <w:pPr>
        <w:ind w:leftChars="105" w:left="220" w:firstLineChars="100" w:firstLine="220"/>
        <w:rPr>
          <w:rFonts w:ascii="ＭＳ 明朝" w:hAnsi="ＭＳ 明朝"/>
          <w:b/>
          <w:sz w:val="22"/>
        </w:rPr>
      </w:pPr>
      <w:r w:rsidRPr="005F6CA5">
        <w:rPr>
          <w:rFonts w:ascii="ＭＳ 明朝" w:hAnsi="ＭＳ 明朝" w:hint="eastAsia"/>
          <w:sz w:val="22"/>
        </w:rPr>
        <w:t>必要とする。</w:t>
      </w:r>
    </w:p>
    <w:p w14:paraId="7C45642B" w14:textId="77777777" w:rsidR="00B61C2E" w:rsidRPr="005F6CA5" w:rsidRDefault="00B75EDD" w:rsidP="0065272F">
      <w:pPr>
        <w:pStyle w:val="a7"/>
        <w:ind w:leftChars="0" w:left="0"/>
        <w:rPr>
          <w:rFonts w:ascii="ＭＳ 明朝" w:hAnsi="ＭＳ 明朝"/>
          <w:b/>
          <w:sz w:val="22"/>
        </w:rPr>
      </w:pPr>
      <w:r>
        <w:rPr>
          <w:rFonts w:ascii="ＭＳ 明朝" w:hAnsi="ＭＳ 明朝" w:hint="eastAsia"/>
          <w:b/>
          <w:sz w:val="22"/>
        </w:rPr>
        <w:t>１</w:t>
      </w:r>
      <w:r w:rsidR="00775296">
        <w:rPr>
          <w:rFonts w:ascii="ＭＳ 明朝" w:hAnsi="ＭＳ 明朝" w:hint="eastAsia"/>
          <w:b/>
          <w:sz w:val="22"/>
        </w:rPr>
        <w:t>４</w:t>
      </w:r>
      <w:r w:rsidR="0065272F" w:rsidRPr="005F6CA5">
        <w:rPr>
          <w:rFonts w:ascii="ＭＳ 明朝" w:hAnsi="ＭＳ 明朝" w:hint="eastAsia"/>
          <w:b/>
          <w:sz w:val="22"/>
        </w:rPr>
        <w:t>．</w:t>
      </w:r>
      <w:r w:rsidR="00B61C2E" w:rsidRPr="005F6CA5">
        <w:rPr>
          <w:rFonts w:ascii="ＭＳ 明朝" w:hAnsi="ＭＳ 明朝" w:hint="eastAsia"/>
          <w:b/>
          <w:sz w:val="22"/>
        </w:rPr>
        <w:t>前払金</w:t>
      </w:r>
    </w:p>
    <w:p w14:paraId="0D20B4BE" w14:textId="77777777" w:rsidR="00FE0309" w:rsidRPr="005F6CA5" w:rsidRDefault="00B61C2E" w:rsidP="00305172">
      <w:pPr>
        <w:pStyle w:val="a7"/>
        <w:ind w:leftChars="0" w:left="480"/>
        <w:rPr>
          <w:rFonts w:ascii="ＭＳ 明朝" w:hAnsi="ＭＳ 明朝"/>
          <w:sz w:val="22"/>
        </w:rPr>
      </w:pPr>
      <w:r w:rsidRPr="007E1D60">
        <w:rPr>
          <w:rFonts w:ascii="ＭＳ 明朝" w:hAnsi="ＭＳ 明朝" w:hint="eastAsia"/>
          <w:sz w:val="22"/>
        </w:rPr>
        <w:t>契約金額の４割に相当する額以内を前金払する。</w:t>
      </w:r>
      <w:r w:rsidR="004C485D" w:rsidRPr="00A64377">
        <w:rPr>
          <w:rFonts w:ascii="ＭＳ 明朝" w:hAnsi="ＭＳ 明朝" w:hint="eastAsia"/>
          <w:sz w:val="22"/>
        </w:rPr>
        <w:t>（契約時に発注者、受注者間で協議する）</w:t>
      </w:r>
    </w:p>
    <w:p w14:paraId="3AC29EE3" w14:textId="77777777" w:rsidR="00B61C2E" w:rsidRPr="005F6CA5" w:rsidRDefault="008B3C14" w:rsidP="0065272F">
      <w:pPr>
        <w:pStyle w:val="a7"/>
        <w:ind w:leftChars="0" w:left="0"/>
        <w:rPr>
          <w:rFonts w:ascii="ＭＳ 明朝" w:hAnsi="ＭＳ 明朝"/>
          <w:b/>
          <w:sz w:val="22"/>
        </w:rPr>
      </w:pPr>
      <w:r>
        <w:rPr>
          <w:rFonts w:ascii="ＭＳ 明朝" w:hAnsi="ＭＳ 明朝" w:hint="eastAsia"/>
          <w:b/>
          <w:sz w:val="22"/>
        </w:rPr>
        <w:t>１５</w:t>
      </w:r>
      <w:r w:rsidR="0065272F" w:rsidRPr="005F6CA5">
        <w:rPr>
          <w:rFonts w:ascii="ＭＳ 明朝" w:hAnsi="ＭＳ 明朝" w:hint="eastAsia"/>
          <w:b/>
          <w:sz w:val="22"/>
        </w:rPr>
        <w:t>．</w:t>
      </w:r>
      <w:r w:rsidR="00B61C2E" w:rsidRPr="005F6CA5">
        <w:rPr>
          <w:rFonts w:ascii="ＭＳ 明朝" w:hAnsi="ＭＳ 明朝" w:hint="eastAsia"/>
          <w:b/>
          <w:sz w:val="22"/>
        </w:rPr>
        <w:t>その他</w:t>
      </w:r>
    </w:p>
    <w:p w14:paraId="57563757" w14:textId="77777777" w:rsidR="00B61C2E" w:rsidRPr="00A6694F" w:rsidRDefault="00B61C2E" w:rsidP="00B61C2E">
      <w:pPr>
        <w:pStyle w:val="a7"/>
        <w:numPr>
          <w:ilvl w:val="0"/>
          <w:numId w:val="42"/>
        </w:numPr>
        <w:ind w:leftChars="0"/>
        <w:rPr>
          <w:rFonts w:ascii="ＭＳ 明朝" w:hAnsi="ＭＳ 明朝"/>
          <w:sz w:val="22"/>
        </w:rPr>
      </w:pPr>
      <w:r w:rsidRPr="005F6CA5">
        <w:rPr>
          <w:rFonts w:ascii="ＭＳ 明朝" w:hAnsi="ＭＳ 明朝" w:hint="eastAsia"/>
          <w:sz w:val="22"/>
        </w:rPr>
        <w:t xml:space="preserve">　</w:t>
      </w:r>
      <w:r w:rsidRPr="00775296">
        <w:rPr>
          <w:rFonts w:ascii="ＭＳ 明朝" w:hAnsi="ＭＳ 明朝" w:hint="eastAsia"/>
          <w:sz w:val="22"/>
        </w:rPr>
        <w:t>部分払</w:t>
      </w:r>
      <w:r w:rsidRPr="00A6694F">
        <w:rPr>
          <w:rFonts w:ascii="ＭＳ 明朝" w:hAnsi="ＭＳ 明朝" w:hint="eastAsia"/>
          <w:sz w:val="22"/>
        </w:rPr>
        <w:t>はしないものとする。</w:t>
      </w:r>
    </w:p>
    <w:p w14:paraId="2195EC62" w14:textId="77777777" w:rsidR="005B2A78" w:rsidRPr="00E92141" w:rsidRDefault="00E1208D" w:rsidP="00B61C2E">
      <w:pPr>
        <w:pStyle w:val="a7"/>
        <w:numPr>
          <w:ilvl w:val="0"/>
          <w:numId w:val="42"/>
        </w:numPr>
        <w:ind w:leftChars="0"/>
        <w:rPr>
          <w:rFonts w:ascii="ＭＳ 明朝" w:hAnsi="ＭＳ 明朝"/>
          <w:sz w:val="22"/>
        </w:rPr>
      </w:pPr>
      <w:r w:rsidRPr="00E92141">
        <w:rPr>
          <w:rFonts w:ascii="ＭＳ 明朝" w:hAnsi="ＭＳ 明朝" w:hint="eastAsia"/>
          <w:sz w:val="22"/>
        </w:rPr>
        <w:t xml:space="preserve">  当初の前金払（請負代金額の４割以内）に加え、一定の条件を満たしている場合であれば、さらに契約金額の２割を超えない範囲内で追加して受け取る中間前金払</w:t>
      </w:r>
      <w:r w:rsidR="00105A17" w:rsidRPr="00E92141">
        <w:rPr>
          <w:rFonts w:ascii="ＭＳ 明朝" w:hAnsi="ＭＳ 明朝" w:hint="eastAsia"/>
          <w:sz w:val="22"/>
        </w:rPr>
        <w:t>を</w:t>
      </w:r>
      <w:r w:rsidR="008365CF" w:rsidRPr="00E92141">
        <w:rPr>
          <w:rFonts w:ascii="ＭＳ 明朝" w:hAnsi="ＭＳ 明朝" w:hint="eastAsia"/>
          <w:sz w:val="22"/>
        </w:rPr>
        <w:t>請求することができる。請求を行う場合について</w:t>
      </w:r>
      <w:r w:rsidR="00105A17" w:rsidRPr="00E92141">
        <w:rPr>
          <w:rFonts w:ascii="ＭＳ 明朝" w:hAnsi="ＭＳ 明朝" w:hint="eastAsia"/>
          <w:sz w:val="22"/>
        </w:rPr>
        <w:t>は、次</w:t>
      </w:r>
      <w:r w:rsidR="008365CF" w:rsidRPr="00E92141">
        <w:rPr>
          <w:rFonts w:ascii="ＭＳ 明朝" w:hAnsi="ＭＳ 明朝" w:hint="eastAsia"/>
          <w:sz w:val="22"/>
        </w:rPr>
        <w:t>に掲げる要件を満たしていればならない</w:t>
      </w:r>
      <w:r w:rsidR="00105A17" w:rsidRPr="00E92141">
        <w:rPr>
          <w:rFonts w:ascii="ＭＳ 明朝" w:hAnsi="ＭＳ 明朝" w:hint="eastAsia"/>
          <w:sz w:val="22"/>
        </w:rPr>
        <w:t>。</w:t>
      </w:r>
    </w:p>
    <w:p w14:paraId="0F9A3509" w14:textId="77777777" w:rsidR="00105A17" w:rsidRPr="00A6694F" w:rsidRDefault="00105A17" w:rsidP="00105A17">
      <w:pPr>
        <w:pStyle w:val="a7"/>
        <w:numPr>
          <w:ilvl w:val="1"/>
          <w:numId w:val="42"/>
        </w:numPr>
        <w:ind w:leftChars="0"/>
        <w:rPr>
          <w:rFonts w:ascii="ＭＳ 明朝" w:hAnsi="ＭＳ 明朝"/>
          <w:sz w:val="22"/>
        </w:rPr>
      </w:pPr>
      <w:r w:rsidRPr="00A6694F">
        <w:rPr>
          <w:rFonts w:ascii="ＭＳ 明朝" w:hAnsi="ＭＳ 明朝" w:hint="eastAsia"/>
          <w:sz w:val="22"/>
        </w:rPr>
        <w:t>当初の前金払(契約金額の４割以内)を受けていること。</w:t>
      </w:r>
    </w:p>
    <w:p w14:paraId="29F14E0C" w14:textId="77777777" w:rsidR="00105A17" w:rsidRPr="00A6694F" w:rsidRDefault="00105A17" w:rsidP="00105A17">
      <w:pPr>
        <w:pStyle w:val="a7"/>
        <w:numPr>
          <w:ilvl w:val="1"/>
          <w:numId w:val="42"/>
        </w:numPr>
        <w:ind w:leftChars="0"/>
        <w:rPr>
          <w:rFonts w:ascii="ＭＳ 明朝" w:hAnsi="ＭＳ 明朝"/>
          <w:sz w:val="22"/>
        </w:rPr>
      </w:pPr>
      <w:r w:rsidRPr="00A6694F">
        <w:rPr>
          <w:rFonts w:ascii="ＭＳ 明朝" w:hAnsi="ＭＳ 明朝" w:hint="eastAsia"/>
          <w:sz w:val="22"/>
        </w:rPr>
        <w:t>工期の２分の１を経過していること。</w:t>
      </w:r>
    </w:p>
    <w:p w14:paraId="294BE98B" w14:textId="77777777" w:rsidR="00105A17" w:rsidRPr="00A6694F" w:rsidRDefault="00105A17" w:rsidP="00105A17">
      <w:pPr>
        <w:pStyle w:val="a7"/>
        <w:numPr>
          <w:ilvl w:val="1"/>
          <w:numId w:val="42"/>
        </w:numPr>
        <w:ind w:leftChars="0"/>
        <w:rPr>
          <w:rFonts w:ascii="ＭＳ 明朝" w:hAnsi="ＭＳ 明朝"/>
          <w:sz w:val="22"/>
        </w:rPr>
      </w:pPr>
      <w:r w:rsidRPr="00A6694F">
        <w:rPr>
          <w:rFonts w:ascii="ＭＳ 明朝" w:hAnsi="ＭＳ 明朝" w:hint="eastAsia"/>
          <w:sz w:val="22"/>
        </w:rPr>
        <w:t>工程表により</w:t>
      </w:r>
      <w:r w:rsidR="008B669D" w:rsidRPr="00A6694F">
        <w:rPr>
          <w:rFonts w:ascii="ＭＳ 明朝" w:hAnsi="ＭＳ 明朝" w:hint="eastAsia"/>
          <w:sz w:val="22"/>
        </w:rPr>
        <w:t>工期</w:t>
      </w:r>
      <w:r w:rsidRPr="00A6694F">
        <w:rPr>
          <w:rFonts w:ascii="ＭＳ 明朝" w:hAnsi="ＭＳ 明朝" w:hint="eastAsia"/>
          <w:sz w:val="22"/>
        </w:rPr>
        <w:t>の２分の１を経過するまでに実施すべき作業が行われていること。</w:t>
      </w:r>
    </w:p>
    <w:p w14:paraId="604B4266" w14:textId="77777777" w:rsidR="00105A17" w:rsidRPr="00A6694F" w:rsidRDefault="00105A17" w:rsidP="00105A17">
      <w:pPr>
        <w:pStyle w:val="a7"/>
        <w:numPr>
          <w:ilvl w:val="1"/>
          <w:numId w:val="42"/>
        </w:numPr>
        <w:ind w:leftChars="0"/>
        <w:rPr>
          <w:rFonts w:ascii="ＭＳ 明朝" w:hAnsi="ＭＳ 明朝"/>
          <w:sz w:val="22"/>
        </w:rPr>
      </w:pPr>
      <w:r w:rsidRPr="00A6694F">
        <w:rPr>
          <w:rFonts w:ascii="ＭＳ 明朝" w:hAnsi="ＭＳ 明朝" w:hint="eastAsia"/>
          <w:sz w:val="22"/>
        </w:rPr>
        <w:t>既に行われた当該工事に係る作業に要する経費が契約金額の２分の１以上であること。</w:t>
      </w:r>
    </w:p>
    <w:p w14:paraId="423F3924" w14:textId="77777777" w:rsidR="00B61C2E" w:rsidRPr="005F6CA5" w:rsidRDefault="00975E50" w:rsidP="00B61C2E">
      <w:pPr>
        <w:pStyle w:val="a7"/>
        <w:numPr>
          <w:ilvl w:val="0"/>
          <w:numId w:val="42"/>
        </w:numPr>
        <w:ind w:leftChars="0"/>
        <w:rPr>
          <w:rFonts w:ascii="ＭＳ 明朝" w:hAnsi="ＭＳ 明朝"/>
          <w:sz w:val="22"/>
        </w:rPr>
      </w:pPr>
      <w:r w:rsidRPr="005F6CA5">
        <w:rPr>
          <w:rFonts w:ascii="ＭＳ 明朝" w:hAnsi="ＭＳ 明朝" w:hint="eastAsia"/>
          <w:sz w:val="22"/>
        </w:rPr>
        <w:t xml:space="preserve">　工事費積算内訳書の提出を求める</w:t>
      </w:r>
      <w:r w:rsidR="00B61C2E" w:rsidRPr="005F6CA5">
        <w:rPr>
          <w:rFonts w:ascii="ＭＳ 明朝" w:hAnsi="ＭＳ 明朝" w:hint="eastAsia"/>
          <w:sz w:val="22"/>
        </w:rPr>
        <w:t>ので、</w:t>
      </w:r>
      <w:r w:rsidR="00B61C2E" w:rsidRPr="005F6CA5">
        <w:rPr>
          <w:rFonts w:ascii="ＭＳ 明朝" w:hAnsi="ＭＳ 明朝" w:hint="eastAsia"/>
          <w:kern w:val="0"/>
          <w:sz w:val="22"/>
        </w:rPr>
        <w:t>入札に参加</w:t>
      </w:r>
      <w:r w:rsidR="009875CB" w:rsidRPr="005F6CA5">
        <w:rPr>
          <w:rFonts w:ascii="ＭＳ 明朝" w:hAnsi="ＭＳ 明朝" w:hint="eastAsia"/>
          <w:kern w:val="0"/>
          <w:sz w:val="22"/>
        </w:rPr>
        <w:t>の</w:t>
      </w:r>
      <w:r w:rsidRPr="005F6CA5">
        <w:rPr>
          <w:rFonts w:ascii="ＭＳ 明朝" w:hAnsi="ＭＳ 明朝" w:hint="eastAsia"/>
          <w:sz w:val="22"/>
        </w:rPr>
        <w:t>際は必ず持参</w:t>
      </w:r>
      <w:r w:rsidR="00093694" w:rsidRPr="005F6CA5">
        <w:rPr>
          <w:rFonts w:ascii="ＭＳ 明朝" w:hAnsi="ＭＳ 明朝" w:hint="eastAsia"/>
          <w:sz w:val="22"/>
        </w:rPr>
        <w:t>すること</w:t>
      </w:r>
      <w:r w:rsidR="00B61C2E" w:rsidRPr="005F6CA5">
        <w:rPr>
          <w:rFonts w:ascii="ＭＳ 明朝" w:hAnsi="ＭＳ 明朝" w:hint="eastAsia"/>
          <w:sz w:val="22"/>
        </w:rPr>
        <w:t>。</w:t>
      </w:r>
    </w:p>
    <w:p w14:paraId="0E7FFE1C" w14:textId="77777777" w:rsidR="003A6A7B" w:rsidRPr="005F6CA5" w:rsidRDefault="003A6A7B" w:rsidP="00B61C2E">
      <w:pPr>
        <w:pStyle w:val="a7"/>
        <w:numPr>
          <w:ilvl w:val="0"/>
          <w:numId w:val="42"/>
        </w:numPr>
        <w:ind w:leftChars="0"/>
        <w:rPr>
          <w:rFonts w:ascii="ＭＳ 明朝" w:hAnsi="ＭＳ 明朝"/>
          <w:sz w:val="22"/>
        </w:rPr>
      </w:pPr>
      <w:r w:rsidRPr="005F6CA5">
        <w:rPr>
          <w:rFonts w:ascii="ＭＳ 明朝" w:hAnsi="ＭＳ 明朝" w:hint="eastAsia"/>
          <w:sz w:val="22"/>
        </w:rPr>
        <w:t xml:space="preserve">　</w:t>
      </w:r>
      <w:r w:rsidR="00795319" w:rsidRPr="005F6CA5">
        <w:rPr>
          <w:rFonts w:ascii="ＭＳ 明朝" w:hAnsi="ＭＳ 明朝" w:hint="eastAsia"/>
          <w:sz w:val="22"/>
        </w:rPr>
        <w:t>共同企業体が落札した場合は、契約締結の際に共同企業体附属協定書を提出すること。</w:t>
      </w:r>
    </w:p>
    <w:p w14:paraId="5F443E74" w14:textId="77777777" w:rsidR="00B61C2E" w:rsidRPr="005F6CA5" w:rsidRDefault="00B61C2E" w:rsidP="00B61C2E">
      <w:pPr>
        <w:pStyle w:val="a7"/>
        <w:numPr>
          <w:ilvl w:val="0"/>
          <w:numId w:val="42"/>
        </w:numPr>
        <w:ind w:leftChars="0"/>
        <w:rPr>
          <w:rFonts w:ascii="ＭＳ 明朝" w:hAnsi="ＭＳ 明朝"/>
          <w:sz w:val="22"/>
        </w:rPr>
      </w:pPr>
      <w:r w:rsidRPr="005F6CA5">
        <w:rPr>
          <w:rFonts w:ascii="ＭＳ 明朝" w:hAnsi="ＭＳ 明朝" w:hint="eastAsia"/>
          <w:sz w:val="22"/>
        </w:rPr>
        <w:t xml:space="preserve">　</w:t>
      </w:r>
      <w:r w:rsidRPr="007E1D60">
        <w:rPr>
          <w:rFonts w:ascii="ＭＳ 明朝" w:hAnsi="ＭＳ 明朝" w:hint="eastAsia"/>
          <w:sz w:val="22"/>
        </w:rPr>
        <w:t>この工事は、工事実績情報システム（コリンズ）への登録義務付けとするので、受注業者については、契約締結後、「</w:t>
      </w:r>
      <w:r w:rsidR="00E840EA" w:rsidRPr="007E1D60">
        <w:rPr>
          <w:rFonts w:ascii="ＭＳ 明朝" w:hAnsi="ＭＳ 明朝" w:hint="eastAsia"/>
          <w:sz w:val="22"/>
        </w:rPr>
        <w:t>登録内容確認書（工事実績）」</w:t>
      </w:r>
      <w:r w:rsidRPr="007E1D60">
        <w:rPr>
          <w:rFonts w:ascii="ＭＳ 明朝" w:hAnsi="ＭＳ 明朝" w:hint="eastAsia"/>
          <w:sz w:val="22"/>
        </w:rPr>
        <w:t>を必ず提出すること。</w:t>
      </w:r>
    </w:p>
    <w:p w14:paraId="581CD084" w14:textId="77777777" w:rsidR="000F60C1" w:rsidRPr="005F6CA5" w:rsidRDefault="00B61C2E" w:rsidP="00BA6774">
      <w:pPr>
        <w:pStyle w:val="a7"/>
        <w:numPr>
          <w:ilvl w:val="0"/>
          <w:numId w:val="42"/>
        </w:numPr>
        <w:ind w:leftChars="0"/>
        <w:rPr>
          <w:rFonts w:ascii="ＭＳ 明朝" w:hAnsi="ＭＳ 明朝"/>
          <w:sz w:val="22"/>
        </w:rPr>
      </w:pPr>
      <w:r w:rsidRPr="005F6CA5">
        <w:rPr>
          <w:rFonts w:ascii="ＭＳ 明朝" w:hAnsi="ＭＳ 明朝" w:hint="eastAsia"/>
          <w:sz w:val="22"/>
        </w:rPr>
        <w:t xml:space="preserve">　この工事の入札に関す</w:t>
      </w:r>
      <w:r w:rsidR="004C35BC">
        <w:rPr>
          <w:rFonts w:ascii="ＭＳ 明朝" w:hAnsi="ＭＳ 明朝" w:hint="eastAsia"/>
          <w:sz w:val="22"/>
        </w:rPr>
        <w:t>る事項については、枝幸町建設工事等に係る入札結果等の公表取扱規程</w:t>
      </w:r>
      <w:r w:rsidRPr="005F6CA5">
        <w:rPr>
          <w:rFonts w:ascii="ＭＳ 明朝" w:hAnsi="ＭＳ 明朝" w:hint="eastAsia"/>
          <w:sz w:val="22"/>
        </w:rPr>
        <w:t>（平成18年枝幸町訓令第47号）の２の(1)の規定に準じて公表するものとする。</w:t>
      </w:r>
    </w:p>
    <w:sectPr w:rsidR="000F60C1" w:rsidRPr="005F6CA5" w:rsidSect="00353974">
      <w:pgSz w:w="11906" w:h="16838" w:code="9"/>
      <w:pgMar w:top="1418" w:right="1134" w:bottom="851" w:left="1134"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8D6B" w14:textId="77777777" w:rsidR="00BD56AF" w:rsidRDefault="00BD56AF" w:rsidP="00227522">
      <w:r>
        <w:separator/>
      </w:r>
    </w:p>
  </w:endnote>
  <w:endnote w:type="continuationSeparator" w:id="0">
    <w:p w14:paraId="23816740" w14:textId="77777777" w:rsidR="00BD56AF" w:rsidRDefault="00BD56AF" w:rsidP="0022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CBC1" w14:textId="77777777" w:rsidR="00BD56AF" w:rsidRDefault="00BD56AF" w:rsidP="00227522">
      <w:r>
        <w:separator/>
      </w:r>
    </w:p>
  </w:footnote>
  <w:footnote w:type="continuationSeparator" w:id="0">
    <w:p w14:paraId="075E595D" w14:textId="77777777" w:rsidR="00BD56AF" w:rsidRDefault="00BD56AF" w:rsidP="0022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BED"/>
    <w:multiLevelType w:val="hybridMultilevel"/>
    <w:tmpl w:val="4496B8FA"/>
    <w:lvl w:ilvl="0" w:tplc="38C09374">
      <w:start w:val="1"/>
      <w:numFmt w:val="decimal"/>
      <w:lvlText w:val="(%1)"/>
      <w:lvlJc w:val="left"/>
      <w:pPr>
        <w:ind w:left="6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3E63AFB"/>
    <w:multiLevelType w:val="hybridMultilevel"/>
    <w:tmpl w:val="1BE8F82C"/>
    <w:lvl w:ilvl="0" w:tplc="DFCC4EC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06801034"/>
    <w:multiLevelType w:val="hybridMultilevel"/>
    <w:tmpl w:val="8E1E8FE2"/>
    <w:lvl w:ilvl="0" w:tplc="7BACF5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E13DD8"/>
    <w:multiLevelType w:val="hybridMultilevel"/>
    <w:tmpl w:val="6958C3B4"/>
    <w:lvl w:ilvl="0" w:tplc="9A30D2C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9C507A5"/>
    <w:multiLevelType w:val="hybridMultilevel"/>
    <w:tmpl w:val="312E0C4E"/>
    <w:lvl w:ilvl="0" w:tplc="4DE4B85E">
      <w:start w:val="1"/>
      <w:numFmt w:val="decimal"/>
      <w:lvlText w:val="(%1)"/>
      <w:lvlJc w:val="left"/>
      <w:pPr>
        <w:ind w:left="644" w:hanging="360"/>
      </w:pPr>
      <w:rPr>
        <w:rFonts w:ascii="ＭＳ 明朝" w:eastAsia="ＭＳ 明朝" w:hAnsi="ＭＳ 明朝"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0D495B7C"/>
    <w:multiLevelType w:val="hybridMultilevel"/>
    <w:tmpl w:val="16D69478"/>
    <w:lvl w:ilvl="0" w:tplc="B14C2358">
      <w:start w:val="1"/>
      <w:numFmt w:val="decimal"/>
      <w:lvlText w:val="(%1)"/>
      <w:lvlJc w:val="left"/>
      <w:pPr>
        <w:ind w:left="585" w:hanging="360"/>
      </w:pPr>
      <w:rPr>
        <w:rFonts w:hint="default"/>
      </w:rPr>
    </w:lvl>
    <w:lvl w:ilvl="1" w:tplc="32E4B020">
      <w:start w:val="1"/>
      <w:numFmt w:val="decimalEnclosedCircle"/>
      <w:lvlText w:val="%2"/>
      <w:lvlJc w:val="left"/>
      <w:pPr>
        <w:ind w:left="1005" w:hanging="360"/>
      </w:pPr>
      <w:rPr>
        <w:rFonts w:hint="default"/>
      </w:rPr>
    </w:lvl>
    <w:lvl w:ilvl="2" w:tplc="68E82A46">
      <w:start w:val="1"/>
      <w:numFmt w:val="decimalEnclosedCircle"/>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55E6402"/>
    <w:multiLevelType w:val="hybridMultilevel"/>
    <w:tmpl w:val="2B46663C"/>
    <w:lvl w:ilvl="0" w:tplc="B2586B88">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78EC8532">
      <w:start w:val="1"/>
      <w:numFmt w:val="decimalEnclosedCircle"/>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61C5C0E"/>
    <w:multiLevelType w:val="hybridMultilevel"/>
    <w:tmpl w:val="B456B764"/>
    <w:lvl w:ilvl="0" w:tplc="97B202B0">
      <w:start w:val="1"/>
      <w:numFmt w:val="decimal"/>
      <w:lvlText w:val="(%1)"/>
      <w:lvlJc w:val="left"/>
      <w:pPr>
        <w:ind w:left="585" w:hanging="360"/>
      </w:pPr>
      <w:rPr>
        <w:rFonts w:hint="default"/>
      </w:rPr>
    </w:lvl>
    <w:lvl w:ilvl="1" w:tplc="FD52E908">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172A4C90"/>
    <w:multiLevelType w:val="hybridMultilevel"/>
    <w:tmpl w:val="C52263E4"/>
    <w:lvl w:ilvl="0" w:tplc="68E82A46">
      <w:start w:val="1"/>
      <w:numFmt w:val="decimalEnclosedCircle"/>
      <w:lvlText w:val="%1"/>
      <w:lvlJc w:val="left"/>
      <w:pPr>
        <w:ind w:left="142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A05FE"/>
    <w:multiLevelType w:val="hybridMultilevel"/>
    <w:tmpl w:val="854EAA2E"/>
    <w:lvl w:ilvl="0" w:tplc="9E0E076C">
      <w:start w:val="1"/>
      <w:numFmt w:val="decimal"/>
      <w:lvlText w:val="(%1)"/>
      <w:lvlJc w:val="left"/>
      <w:pPr>
        <w:ind w:left="644" w:hanging="360"/>
      </w:pPr>
      <w:rPr>
        <w:rFonts w:hint="default"/>
      </w:rPr>
    </w:lvl>
    <w:lvl w:ilvl="1" w:tplc="4D145FC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0896434"/>
    <w:multiLevelType w:val="hybridMultilevel"/>
    <w:tmpl w:val="FB10180E"/>
    <w:lvl w:ilvl="0" w:tplc="AA18F0D2">
      <w:start w:val="1"/>
      <w:numFmt w:val="decimal"/>
      <w:lvlText w:val="(%1)"/>
      <w:lvlJc w:val="left"/>
      <w:pPr>
        <w:ind w:left="705" w:hanging="480"/>
      </w:pPr>
      <w:rPr>
        <w:rFonts w:ascii="ＭＳ 明朝" w:eastAsia="ＭＳ 明朝" w:hAnsi="ＭＳ 明朝" w:cs="Times New Roman"/>
      </w:rPr>
    </w:lvl>
    <w:lvl w:ilvl="1" w:tplc="4D728242">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9362505"/>
    <w:multiLevelType w:val="hybridMultilevel"/>
    <w:tmpl w:val="B54EEB4A"/>
    <w:lvl w:ilvl="0" w:tplc="BA6070D2">
      <w:start w:val="1"/>
      <w:numFmt w:val="decimalFullWidth"/>
      <w:lvlText w:val="第%1条"/>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A2F1AA7"/>
    <w:multiLevelType w:val="hybridMultilevel"/>
    <w:tmpl w:val="887A2ABE"/>
    <w:lvl w:ilvl="0" w:tplc="2400718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DD4318"/>
    <w:multiLevelType w:val="hybridMultilevel"/>
    <w:tmpl w:val="AA72791A"/>
    <w:lvl w:ilvl="0" w:tplc="9C96D6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20A5905"/>
    <w:multiLevelType w:val="hybridMultilevel"/>
    <w:tmpl w:val="D474DD0C"/>
    <w:lvl w:ilvl="0" w:tplc="58D2D020">
      <w:start w:val="1"/>
      <w:numFmt w:val="irohaFullWidth"/>
      <w:lvlText w:val="%1．"/>
      <w:lvlJc w:val="left"/>
      <w:pPr>
        <w:ind w:left="1173" w:hanging="480"/>
      </w:pPr>
      <w:rPr>
        <w:rFonts w:hint="default"/>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5" w15:restartNumberingAfterBreak="0">
    <w:nsid w:val="32FD471A"/>
    <w:multiLevelType w:val="hybridMultilevel"/>
    <w:tmpl w:val="82046DBC"/>
    <w:lvl w:ilvl="0" w:tplc="B9E05EAC">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4C04D6"/>
    <w:multiLevelType w:val="hybridMultilevel"/>
    <w:tmpl w:val="9502E176"/>
    <w:lvl w:ilvl="0" w:tplc="AEC8C3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392B6C4F"/>
    <w:multiLevelType w:val="hybridMultilevel"/>
    <w:tmpl w:val="366E9DCA"/>
    <w:lvl w:ilvl="0" w:tplc="3716A84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9E96E1D"/>
    <w:multiLevelType w:val="hybridMultilevel"/>
    <w:tmpl w:val="1F5422AA"/>
    <w:lvl w:ilvl="0" w:tplc="F5C2CDDC">
      <w:start w:val="1"/>
      <w:numFmt w:val="decimal"/>
      <w:lvlText w:val="(%1)"/>
      <w:lvlJc w:val="left"/>
      <w:pPr>
        <w:tabs>
          <w:tab w:val="num" w:pos="600"/>
        </w:tabs>
        <w:ind w:left="60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E905919"/>
    <w:multiLevelType w:val="hybridMultilevel"/>
    <w:tmpl w:val="EE5AADE2"/>
    <w:lvl w:ilvl="0" w:tplc="4948D8DC">
      <w:start w:val="1"/>
      <w:numFmt w:val="aiueoFullWidth"/>
      <w:lvlText w:val="%1．"/>
      <w:lvlJc w:val="left"/>
      <w:pPr>
        <w:ind w:left="1185" w:hanging="48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0" w15:restartNumberingAfterBreak="0">
    <w:nsid w:val="433D3E6F"/>
    <w:multiLevelType w:val="hybridMultilevel"/>
    <w:tmpl w:val="9E8A8B46"/>
    <w:lvl w:ilvl="0" w:tplc="EBDAB718">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6D92CFA"/>
    <w:multiLevelType w:val="hybridMultilevel"/>
    <w:tmpl w:val="3348BA16"/>
    <w:lvl w:ilvl="0" w:tplc="2D44CE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9D52B26"/>
    <w:multiLevelType w:val="hybridMultilevel"/>
    <w:tmpl w:val="F934DAF0"/>
    <w:lvl w:ilvl="0" w:tplc="58CAB2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D4A2C4F"/>
    <w:multiLevelType w:val="hybridMultilevel"/>
    <w:tmpl w:val="73C61802"/>
    <w:lvl w:ilvl="0" w:tplc="7C962D1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55942DF"/>
    <w:multiLevelType w:val="hybridMultilevel"/>
    <w:tmpl w:val="8878F70C"/>
    <w:lvl w:ilvl="0" w:tplc="467EAB40">
      <w:start w:val="1"/>
      <w:numFmt w:val="aiueoFullWidth"/>
      <w:lvlText w:val="%1．"/>
      <w:lvlJc w:val="left"/>
      <w:pPr>
        <w:ind w:left="1065" w:hanging="480"/>
      </w:pPr>
      <w:rPr>
        <w:rFonts w:hint="default"/>
        <w:lang w:val="en-US"/>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5" w15:restartNumberingAfterBreak="0">
    <w:nsid w:val="66CD1F34"/>
    <w:multiLevelType w:val="hybridMultilevel"/>
    <w:tmpl w:val="E2EC15A6"/>
    <w:lvl w:ilvl="0" w:tplc="5A5002D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74E5703"/>
    <w:multiLevelType w:val="hybridMultilevel"/>
    <w:tmpl w:val="6FBC0796"/>
    <w:lvl w:ilvl="0" w:tplc="EB2A6D8E">
      <w:start w:val="1"/>
      <w:numFmt w:val="decimal"/>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DBD372E"/>
    <w:multiLevelType w:val="hybridMultilevel"/>
    <w:tmpl w:val="9A44B6E2"/>
    <w:lvl w:ilvl="0" w:tplc="775C6F5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705E20F1"/>
    <w:multiLevelType w:val="hybridMultilevel"/>
    <w:tmpl w:val="DA94DF7E"/>
    <w:lvl w:ilvl="0" w:tplc="768C5F9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74C865FD"/>
    <w:multiLevelType w:val="hybridMultilevel"/>
    <w:tmpl w:val="9D8210A8"/>
    <w:lvl w:ilvl="0" w:tplc="8B82984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76CA65AB"/>
    <w:multiLevelType w:val="hybridMultilevel"/>
    <w:tmpl w:val="318C3EC0"/>
    <w:lvl w:ilvl="0" w:tplc="5E28A7AE">
      <w:start w:val="1"/>
      <w:numFmt w:val="aiueoFullWidth"/>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15:restartNumberingAfterBreak="0">
    <w:nsid w:val="7C2D2F11"/>
    <w:multiLevelType w:val="hybridMultilevel"/>
    <w:tmpl w:val="8174CA60"/>
    <w:lvl w:ilvl="0" w:tplc="2684DFA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DA20F7B"/>
    <w:multiLevelType w:val="hybridMultilevel"/>
    <w:tmpl w:val="13ECBD94"/>
    <w:lvl w:ilvl="0" w:tplc="DDD6EC90">
      <w:start w:val="1"/>
      <w:numFmt w:val="aiueoFullWidth"/>
      <w:lvlText w:val="%1．"/>
      <w:lvlJc w:val="left"/>
      <w:pPr>
        <w:ind w:left="946" w:hanging="36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num w:numId="1" w16cid:durableId="664480326">
    <w:abstractNumId w:val="12"/>
  </w:num>
  <w:num w:numId="2" w16cid:durableId="2070229716">
    <w:abstractNumId w:val="21"/>
  </w:num>
  <w:num w:numId="3" w16cid:durableId="795098516">
    <w:abstractNumId w:val="10"/>
  </w:num>
  <w:num w:numId="4" w16cid:durableId="639655817">
    <w:abstractNumId w:val="23"/>
  </w:num>
  <w:num w:numId="5" w16cid:durableId="1362510532">
    <w:abstractNumId w:val="6"/>
  </w:num>
  <w:num w:numId="6" w16cid:durableId="239103659">
    <w:abstractNumId w:val="31"/>
  </w:num>
  <w:num w:numId="7" w16cid:durableId="1557161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859607">
    <w:abstractNumId w:val="5"/>
  </w:num>
  <w:num w:numId="9" w16cid:durableId="1341809418">
    <w:abstractNumId w:val="17"/>
  </w:num>
  <w:num w:numId="10" w16cid:durableId="1051534587">
    <w:abstractNumId w:val="24"/>
  </w:num>
  <w:num w:numId="11" w16cid:durableId="1639531930">
    <w:abstractNumId w:val="32"/>
  </w:num>
  <w:num w:numId="12" w16cid:durableId="1915120724">
    <w:abstractNumId w:val="20"/>
  </w:num>
  <w:num w:numId="13" w16cid:durableId="754592278">
    <w:abstractNumId w:val="30"/>
  </w:num>
  <w:num w:numId="14" w16cid:durableId="1500537300">
    <w:abstractNumId w:val="15"/>
  </w:num>
  <w:num w:numId="15" w16cid:durableId="1474255242">
    <w:abstractNumId w:val="27"/>
  </w:num>
  <w:num w:numId="16" w16cid:durableId="1029837093">
    <w:abstractNumId w:val="9"/>
  </w:num>
  <w:num w:numId="17" w16cid:durableId="1649361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710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9837827">
    <w:abstractNumId w:val="19"/>
  </w:num>
  <w:num w:numId="20" w16cid:durableId="1629504957">
    <w:abstractNumId w:val="2"/>
  </w:num>
  <w:num w:numId="21" w16cid:durableId="586959094">
    <w:abstractNumId w:val="3"/>
  </w:num>
  <w:num w:numId="22" w16cid:durableId="1531071787">
    <w:abstractNumId w:val="25"/>
  </w:num>
  <w:num w:numId="23" w16cid:durableId="805977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9484597">
    <w:abstractNumId w:val="13"/>
  </w:num>
  <w:num w:numId="25" w16cid:durableId="1025903321">
    <w:abstractNumId w:val="28"/>
  </w:num>
  <w:num w:numId="26" w16cid:durableId="1286354741">
    <w:abstractNumId w:val="22"/>
  </w:num>
  <w:num w:numId="27" w16cid:durableId="649603855">
    <w:abstractNumId w:val="16"/>
  </w:num>
  <w:num w:numId="28" w16cid:durableId="397097757">
    <w:abstractNumId w:val="7"/>
  </w:num>
  <w:num w:numId="29" w16cid:durableId="2033021985">
    <w:abstractNumId w:val="29"/>
  </w:num>
  <w:num w:numId="30" w16cid:durableId="193882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484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3999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3451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2064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2887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5996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817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2877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5331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2675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6258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593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3391360">
    <w:abstractNumId w:val="14"/>
  </w:num>
  <w:num w:numId="44" w16cid:durableId="1702321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5318608">
    <w:abstractNumId w:val="1"/>
  </w:num>
  <w:num w:numId="46" w16cid:durableId="1684934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22"/>
    <w:rsid w:val="00002669"/>
    <w:rsid w:val="000041E1"/>
    <w:rsid w:val="00011A04"/>
    <w:rsid w:val="00012C60"/>
    <w:rsid w:val="00021721"/>
    <w:rsid w:val="00024941"/>
    <w:rsid w:val="000265F3"/>
    <w:rsid w:val="00030B16"/>
    <w:rsid w:val="000401C1"/>
    <w:rsid w:val="00040D10"/>
    <w:rsid w:val="00042950"/>
    <w:rsid w:val="00045FEC"/>
    <w:rsid w:val="000464AE"/>
    <w:rsid w:val="00047110"/>
    <w:rsid w:val="00047D77"/>
    <w:rsid w:val="00051009"/>
    <w:rsid w:val="00053C0D"/>
    <w:rsid w:val="0005401F"/>
    <w:rsid w:val="000630A6"/>
    <w:rsid w:val="000737A2"/>
    <w:rsid w:val="00073A04"/>
    <w:rsid w:val="00076B85"/>
    <w:rsid w:val="00076DCE"/>
    <w:rsid w:val="000858EA"/>
    <w:rsid w:val="00092D42"/>
    <w:rsid w:val="00093694"/>
    <w:rsid w:val="00096D32"/>
    <w:rsid w:val="000A0F44"/>
    <w:rsid w:val="000A24A9"/>
    <w:rsid w:val="000A4A3B"/>
    <w:rsid w:val="000A69BB"/>
    <w:rsid w:val="000C55E6"/>
    <w:rsid w:val="000D4C42"/>
    <w:rsid w:val="000E4FA3"/>
    <w:rsid w:val="000E6F58"/>
    <w:rsid w:val="000E7044"/>
    <w:rsid w:val="000E7858"/>
    <w:rsid w:val="000F60C1"/>
    <w:rsid w:val="00105A17"/>
    <w:rsid w:val="001077A5"/>
    <w:rsid w:val="001100CA"/>
    <w:rsid w:val="001153CC"/>
    <w:rsid w:val="00120313"/>
    <w:rsid w:val="001206CC"/>
    <w:rsid w:val="001227D1"/>
    <w:rsid w:val="001254F1"/>
    <w:rsid w:val="00136DF1"/>
    <w:rsid w:val="001407A9"/>
    <w:rsid w:val="001409DD"/>
    <w:rsid w:val="001521F9"/>
    <w:rsid w:val="001523D2"/>
    <w:rsid w:val="00153021"/>
    <w:rsid w:val="001552B0"/>
    <w:rsid w:val="001563F5"/>
    <w:rsid w:val="00156520"/>
    <w:rsid w:val="00163B54"/>
    <w:rsid w:val="00181DBB"/>
    <w:rsid w:val="00191A81"/>
    <w:rsid w:val="0019222C"/>
    <w:rsid w:val="001A078F"/>
    <w:rsid w:val="001A19E3"/>
    <w:rsid w:val="001A2066"/>
    <w:rsid w:val="001A6C68"/>
    <w:rsid w:val="001A7DD8"/>
    <w:rsid w:val="001B743E"/>
    <w:rsid w:val="001C01D5"/>
    <w:rsid w:val="001D09B3"/>
    <w:rsid w:val="001D0C30"/>
    <w:rsid w:val="001D1C25"/>
    <w:rsid w:val="001D1C91"/>
    <w:rsid w:val="001D232E"/>
    <w:rsid w:val="001D3DD4"/>
    <w:rsid w:val="001E0308"/>
    <w:rsid w:val="001E24EE"/>
    <w:rsid w:val="001E2B42"/>
    <w:rsid w:val="00207DAF"/>
    <w:rsid w:val="00211966"/>
    <w:rsid w:val="00214357"/>
    <w:rsid w:val="00214A96"/>
    <w:rsid w:val="00214B09"/>
    <w:rsid w:val="0021601A"/>
    <w:rsid w:val="00216385"/>
    <w:rsid w:val="002169E5"/>
    <w:rsid w:val="00222FE4"/>
    <w:rsid w:val="00223C97"/>
    <w:rsid w:val="00227522"/>
    <w:rsid w:val="002328E6"/>
    <w:rsid w:val="00232B8F"/>
    <w:rsid w:val="002377C0"/>
    <w:rsid w:val="0024041C"/>
    <w:rsid w:val="0024553C"/>
    <w:rsid w:val="00252DD7"/>
    <w:rsid w:val="00255AAD"/>
    <w:rsid w:val="0027153C"/>
    <w:rsid w:val="00275A99"/>
    <w:rsid w:val="00275FC3"/>
    <w:rsid w:val="00277473"/>
    <w:rsid w:val="002809E2"/>
    <w:rsid w:val="00295D06"/>
    <w:rsid w:val="002A733F"/>
    <w:rsid w:val="002C0ACC"/>
    <w:rsid w:val="002C20C0"/>
    <w:rsid w:val="002C6472"/>
    <w:rsid w:val="002D3CEB"/>
    <w:rsid w:val="002D3DD0"/>
    <w:rsid w:val="002D42B4"/>
    <w:rsid w:val="002E0C21"/>
    <w:rsid w:val="002E31E0"/>
    <w:rsid w:val="002E6397"/>
    <w:rsid w:val="002F17B5"/>
    <w:rsid w:val="002F18D9"/>
    <w:rsid w:val="002F5D27"/>
    <w:rsid w:val="003007D0"/>
    <w:rsid w:val="00305172"/>
    <w:rsid w:val="00305FBA"/>
    <w:rsid w:val="00322920"/>
    <w:rsid w:val="00322E8D"/>
    <w:rsid w:val="0032473D"/>
    <w:rsid w:val="00324D68"/>
    <w:rsid w:val="00327A0C"/>
    <w:rsid w:val="00330C70"/>
    <w:rsid w:val="0033435B"/>
    <w:rsid w:val="00341547"/>
    <w:rsid w:val="003453B6"/>
    <w:rsid w:val="00352347"/>
    <w:rsid w:val="0035236D"/>
    <w:rsid w:val="00353974"/>
    <w:rsid w:val="0035600B"/>
    <w:rsid w:val="003577B7"/>
    <w:rsid w:val="00357A01"/>
    <w:rsid w:val="00360319"/>
    <w:rsid w:val="003615F5"/>
    <w:rsid w:val="003628A0"/>
    <w:rsid w:val="00364A98"/>
    <w:rsid w:val="003651E1"/>
    <w:rsid w:val="00365A89"/>
    <w:rsid w:val="00365FB8"/>
    <w:rsid w:val="00366083"/>
    <w:rsid w:val="00371FD0"/>
    <w:rsid w:val="00372E75"/>
    <w:rsid w:val="00380672"/>
    <w:rsid w:val="0038583B"/>
    <w:rsid w:val="00390E89"/>
    <w:rsid w:val="003966FF"/>
    <w:rsid w:val="00396C96"/>
    <w:rsid w:val="003A5F18"/>
    <w:rsid w:val="003A6A7B"/>
    <w:rsid w:val="003B0B9B"/>
    <w:rsid w:val="003B0BAD"/>
    <w:rsid w:val="003B621D"/>
    <w:rsid w:val="003B73D6"/>
    <w:rsid w:val="003C65CC"/>
    <w:rsid w:val="003D5F9A"/>
    <w:rsid w:val="003E092C"/>
    <w:rsid w:val="003E1129"/>
    <w:rsid w:val="003E1415"/>
    <w:rsid w:val="003E18FE"/>
    <w:rsid w:val="003E7664"/>
    <w:rsid w:val="003F4913"/>
    <w:rsid w:val="003F6235"/>
    <w:rsid w:val="004023A5"/>
    <w:rsid w:val="00404866"/>
    <w:rsid w:val="00413717"/>
    <w:rsid w:val="00421768"/>
    <w:rsid w:val="004247F1"/>
    <w:rsid w:val="00441C32"/>
    <w:rsid w:val="00453240"/>
    <w:rsid w:val="004622A1"/>
    <w:rsid w:val="00464DF0"/>
    <w:rsid w:val="00467907"/>
    <w:rsid w:val="004706B9"/>
    <w:rsid w:val="004708C6"/>
    <w:rsid w:val="00471382"/>
    <w:rsid w:val="00475C3E"/>
    <w:rsid w:val="00483FEB"/>
    <w:rsid w:val="00485289"/>
    <w:rsid w:val="00487EDB"/>
    <w:rsid w:val="004912FC"/>
    <w:rsid w:val="00492F0A"/>
    <w:rsid w:val="0049687C"/>
    <w:rsid w:val="004A3336"/>
    <w:rsid w:val="004A4BED"/>
    <w:rsid w:val="004A5957"/>
    <w:rsid w:val="004C050F"/>
    <w:rsid w:val="004C35BC"/>
    <w:rsid w:val="004C485D"/>
    <w:rsid w:val="004D0CAF"/>
    <w:rsid w:val="004D0D77"/>
    <w:rsid w:val="004E2554"/>
    <w:rsid w:val="004E30A3"/>
    <w:rsid w:val="004E57E1"/>
    <w:rsid w:val="004F0C92"/>
    <w:rsid w:val="004F3899"/>
    <w:rsid w:val="004F7DC3"/>
    <w:rsid w:val="00505A0E"/>
    <w:rsid w:val="00506213"/>
    <w:rsid w:val="005129C8"/>
    <w:rsid w:val="00517D58"/>
    <w:rsid w:val="00520C0B"/>
    <w:rsid w:val="005251F4"/>
    <w:rsid w:val="00526959"/>
    <w:rsid w:val="0052746B"/>
    <w:rsid w:val="0052795E"/>
    <w:rsid w:val="00530BE6"/>
    <w:rsid w:val="00533BFB"/>
    <w:rsid w:val="005342DD"/>
    <w:rsid w:val="00534D1C"/>
    <w:rsid w:val="00537D5E"/>
    <w:rsid w:val="005406E0"/>
    <w:rsid w:val="0054494D"/>
    <w:rsid w:val="00546F44"/>
    <w:rsid w:val="005518C1"/>
    <w:rsid w:val="0055435D"/>
    <w:rsid w:val="00560DF7"/>
    <w:rsid w:val="00560F73"/>
    <w:rsid w:val="00561F76"/>
    <w:rsid w:val="00574F7C"/>
    <w:rsid w:val="00581DA8"/>
    <w:rsid w:val="00587951"/>
    <w:rsid w:val="00587ECF"/>
    <w:rsid w:val="005976A4"/>
    <w:rsid w:val="005A3C07"/>
    <w:rsid w:val="005A4EA8"/>
    <w:rsid w:val="005A5E77"/>
    <w:rsid w:val="005B2A78"/>
    <w:rsid w:val="005B325F"/>
    <w:rsid w:val="005B565B"/>
    <w:rsid w:val="005B5BBD"/>
    <w:rsid w:val="005C12EC"/>
    <w:rsid w:val="005C3D75"/>
    <w:rsid w:val="005C7CF0"/>
    <w:rsid w:val="005E0A10"/>
    <w:rsid w:val="005E2A10"/>
    <w:rsid w:val="005E314E"/>
    <w:rsid w:val="005E42B7"/>
    <w:rsid w:val="005E607D"/>
    <w:rsid w:val="005E6DBF"/>
    <w:rsid w:val="005F14C4"/>
    <w:rsid w:val="005F2258"/>
    <w:rsid w:val="005F6CA5"/>
    <w:rsid w:val="00604473"/>
    <w:rsid w:val="006075A9"/>
    <w:rsid w:val="006115B5"/>
    <w:rsid w:val="00622EFE"/>
    <w:rsid w:val="00624184"/>
    <w:rsid w:val="006269D3"/>
    <w:rsid w:val="00626E07"/>
    <w:rsid w:val="00630391"/>
    <w:rsid w:val="0063243E"/>
    <w:rsid w:val="00634756"/>
    <w:rsid w:val="00636CDF"/>
    <w:rsid w:val="006376F3"/>
    <w:rsid w:val="00637DD2"/>
    <w:rsid w:val="00644EA5"/>
    <w:rsid w:val="00644FA4"/>
    <w:rsid w:val="0064601D"/>
    <w:rsid w:val="0065272F"/>
    <w:rsid w:val="00652E79"/>
    <w:rsid w:val="00653A18"/>
    <w:rsid w:val="00654389"/>
    <w:rsid w:val="00654B57"/>
    <w:rsid w:val="0066517A"/>
    <w:rsid w:val="0066522E"/>
    <w:rsid w:val="00684E8B"/>
    <w:rsid w:val="00686D0D"/>
    <w:rsid w:val="0069470D"/>
    <w:rsid w:val="006973FC"/>
    <w:rsid w:val="006A02BA"/>
    <w:rsid w:val="006A058C"/>
    <w:rsid w:val="006A0B7E"/>
    <w:rsid w:val="006B3B04"/>
    <w:rsid w:val="006E505C"/>
    <w:rsid w:val="006E6BCD"/>
    <w:rsid w:val="006F0201"/>
    <w:rsid w:val="006F395D"/>
    <w:rsid w:val="006F60AB"/>
    <w:rsid w:val="00701FE4"/>
    <w:rsid w:val="007049F4"/>
    <w:rsid w:val="00705922"/>
    <w:rsid w:val="00707496"/>
    <w:rsid w:val="007141FB"/>
    <w:rsid w:val="00715EB4"/>
    <w:rsid w:val="0071630D"/>
    <w:rsid w:val="00717050"/>
    <w:rsid w:val="00724840"/>
    <w:rsid w:val="00734E5E"/>
    <w:rsid w:val="0074404B"/>
    <w:rsid w:val="00744285"/>
    <w:rsid w:val="00746A3A"/>
    <w:rsid w:val="00751990"/>
    <w:rsid w:val="00753C65"/>
    <w:rsid w:val="007573F8"/>
    <w:rsid w:val="007634C5"/>
    <w:rsid w:val="00765CDA"/>
    <w:rsid w:val="0076689C"/>
    <w:rsid w:val="00767CB4"/>
    <w:rsid w:val="00772EC7"/>
    <w:rsid w:val="00775296"/>
    <w:rsid w:val="00790AA8"/>
    <w:rsid w:val="00795319"/>
    <w:rsid w:val="007A097E"/>
    <w:rsid w:val="007A5ABA"/>
    <w:rsid w:val="007A6328"/>
    <w:rsid w:val="007B58A1"/>
    <w:rsid w:val="007B609C"/>
    <w:rsid w:val="007D17F4"/>
    <w:rsid w:val="007D2A21"/>
    <w:rsid w:val="007E1D60"/>
    <w:rsid w:val="007E2BD8"/>
    <w:rsid w:val="007E48A1"/>
    <w:rsid w:val="007E6F20"/>
    <w:rsid w:val="007E7168"/>
    <w:rsid w:val="007F0D74"/>
    <w:rsid w:val="007F3FC4"/>
    <w:rsid w:val="00800251"/>
    <w:rsid w:val="00804BB9"/>
    <w:rsid w:val="00805F09"/>
    <w:rsid w:val="00806031"/>
    <w:rsid w:val="0080748B"/>
    <w:rsid w:val="00810036"/>
    <w:rsid w:val="00811B7E"/>
    <w:rsid w:val="00815260"/>
    <w:rsid w:val="008158DB"/>
    <w:rsid w:val="00815A30"/>
    <w:rsid w:val="00823BD4"/>
    <w:rsid w:val="00830EFF"/>
    <w:rsid w:val="008365CF"/>
    <w:rsid w:val="00841071"/>
    <w:rsid w:val="00842E7D"/>
    <w:rsid w:val="00845936"/>
    <w:rsid w:val="00845A71"/>
    <w:rsid w:val="00852B57"/>
    <w:rsid w:val="00852E4F"/>
    <w:rsid w:val="00853E1E"/>
    <w:rsid w:val="00857994"/>
    <w:rsid w:val="008702D1"/>
    <w:rsid w:val="00873BC2"/>
    <w:rsid w:val="00885C2D"/>
    <w:rsid w:val="00885E54"/>
    <w:rsid w:val="00886BB4"/>
    <w:rsid w:val="00890096"/>
    <w:rsid w:val="00890370"/>
    <w:rsid w:val="00890C09"/>
    <w:rsid w:val="0089104D"/>
    <w:rsid w:val="00891820"/>
    <w:rsid w:val="008924C3"/>
    <w:rsid w:val="00895603"/>
    <w:rsid w:val="008A446D"/>
    <w:rsid w:val="008A463E"/>
    <w:rsid w:val="008A6DAD"/>
    <w:rsid w:val="008B3C14"/>
    <w:rsid w:val="008B3D4A"/>
    <w:rsid w:val="008B4354"/>
    <w:rsid w:val="008B56FB"/>
    <w:rsid w:val="008B669D"/>
    <w:rsid w:val="008C2E1F"/>
    <w:rsid w:val="008C3063"/>
    <w:rsid w:val="008C4682"/>
    <w:rsid w:val="008C74F4"/>
    <w:rsid w:val="008D005D"/>
    <w:rsid w:val="008D175B"/>
    <w:rsid w:val="008D26A1"/>
    <w:rsid w:val="008D546E"/>
    <w:rsid w:val="008E022E"/>
    <w:rsid w:val="008E07F9"/>
    <w:rsid w:val="008E108B"/>
    <w:rsid w:val="008E5916"/>
    <w:rsid w:val="008F6521"/>
    <w:rsid w:val="00902FDB"/>
    <w:rsid w:val="00907691"/>
    <w:rsid w:val="00914451"/>
    <w:rsid w:val="00914A4A"/>
    <w:rsid w:val="00916132"/>
    <w:rsid w:val="00921521"/>
    <w:rsid w:val="00921740"/>
    <w:rsid w:val="00921CE4"/>
    <w:rsid w:val="00923DA3"/>
    <w:rsid w:val="0092721E"/>
    <w:rsid w:val="009304F0"/>
    <w:rsid w:val="00936748"/>
    <w:rsid w:val="00944A4C"/>
    <w:rsid w:val="00945ED0"/>
    <w:rsid w:val="00947594"/>
    <w:rsid w:val="00947FB0"/>
    <w:rsid w:val="00951151"/>
    <w:rsid w:val="00951FCB"/>
    <w:rsid w:val="00952593"/>
    <w:rsid w:val="00952DFE"/>
    <w:rsid w:val="00954873"/>
    <w:rsid w:val="009602E3"/>
    <w:rsid w:val="00963341"/>
    <w:rsid w:val="00974CCA"/>
    <w:rsid w:val="00975E50"/>
    <w:rsid w:val="009875CB"/>
    <w:rsid w:val="009919B1"/>
    <w:rsid w:val="00997253"/>
    <w:rsid w:val="009A304B"/>
    <w:rsid w:val="009A5DC5"/>
    <w:rsid w:val="009A7BBD"/>
    <w:rsid w:val="009C3603"/>
    <w:rsid w:val="009C42DE"/>
    <w:rsid w:val="009C4CB2"/>
    <w:rsid w:val="009C5C4D"/>
    <w:rsid w:val="009D0322"/>
    <w:rsid w:val="009D070B"/>
    <w:rsid w:val="009E2176"/>
    <w:rsid w:val="009E3013"/>
    <w:rsid w:val="009E32DF"/>
    <w:rsid w:val="009E7D69"/>
    <w:rsid w:val="00A00191"/>
    <w:rsid w:val="00A05A2D"/>
    <w:rsid w:val="00A064D0"/>
    <w:rsid w:val="00A11A8C"/>
    <w:rsid w:val="00A12438"/>
    <w:rsid w:val="00A136DE"/>
    <w:rsid w:val="00A161E8"/>
    <w:rsid w:val="00A20231"/>
    <w:rsid w:val="00A248E6"/>
    <w:rsid w:val="00A24B0F"/>
    <w:rsid w:val="00A25939"/>
    <w:rsid w:val="00A307EC"/>
    <w:rsid w:val="00A30C85"/>
    <w:rsid w:val="00A36998"/>
    <w:rsid w:val="00A43163"/>
    <w:rsid w:val="00A44F1C"/>
    <w:rsid w:val="00A46DB9"/>
    <w:rsid w:val="00A5067C"/>
    <w:rsid w:val="00A51312"/>
    <w:rsid w:val="00A51C64"/>
    <w:rsid w:val="00A524A8"/>
    <w:rsid w:val="00A60865"/>
    <w:rsid w:val="00A61F66"/>
    <w:rsid w:val="00A63077"/>
    <w:rsid w:val="00A6694F"/>
    <w:rsid w:val="00A72FF1"/>
    <w:rsid w:val="00A73819"/>
    <w:rsid w:val="00A750F4"/>
    <w:rsid w:val="00A763F9"/>
    <w:rsid w:val="00A80D5E"/>
    <w:rsid w:val="00A90C9E"/>
    <w:rsid w:val="00A96406"/>
    <w:rsid w:val="00A96C25"/>
    <w:rsid w:val="00AA46C0"/>
    <w:rsid w:val="00AA6AFB"/>
    <w:rsid w:val="00AB2A42"/>
    <w:rsid w:val="00AB5000"/>
    <w:rsid w:val="00AB5533"/>
    <w:rsid w:val="00AC098F"/>
    <w:rsid w:val="00AD3DC1"/>
    <w:rsid w:val="00AD69CA"/>
    <w:rsid w:val="00AE4C69"/>
    <w:rsid w:val="00AE6B8B"/>
    <w:rsid w:val="00AF29CB"/>
    <w:rsid w:val="00AF7A60"/>
    <w:rsid w:val="00B0689B"/>
    <w:rsid w:val="00B11237"/>
    <w:rsid w:val="00B12026"/>
    <w:rsid w:val="00B121CE"/>
    <w:rsid w:val="00B12D18"/>
    <w:rsid w:val="00B20B3F"/>
    <w:rsid w:val="00B24E0D"/>
    <w:rsid w:val="00B26407"/>
    <w:rsid w:val="00B32921"/>
    <w:rsid w:val="00B436BA"/>
    <w:rsid w:val="00B505FA"/>
    <w:rsid w:val="00B53320"/>
    <w:rsid w:val="00B56E30"/>
    <w:rsid w:val="00B56F5E"/>
    <w:rsid w:val="00B61C2E"/>
    <w:rsid w:val="00B6255A"/>
    <w:rsid w:val="00B645AA"/>
    <w:rsid w:val="00B75EDD"/>
    <w:rsid w:val="00B8162C"/>
    <w:rsid w:val="00B85518"/>
    <w:rsid w:val="00B85E99"/>
    <w:rsid w:val="00B8635C"/>
    <w:rsid w:val="00B941EA"/>
    <w:rsid w:val="00B964B6"/>
    <w:rsid w:val="00BA2E9C"/>
    <w:rsid w:val="00BA3727"/>
    <w:rsid w:val="00BA455E"/>
    <w:rsid w:val="00BA6774"/>
    <w:rsid w:val="00BB2877"/>
    <w:rsid w:val="00BB2D53"/>
    <w:rsid w:val="00BB5F42"/>
    <w:rsid w:val="00BC49FF"/>
    <w:rsid w:val="00BC5AD2"/>
    <w:rsid w:val="00BC75D4"/>
    <w:rsid w:val="00BC7AE7"/>
    <w:rsid w:val="00BD0900"/>
    <w:rsid w:val="00BD56AF"/>
    <w:rsid w:val="00BD58EC"/>
    <w:rsid w:val="00BD5D6E"/>
    <w:rsid w:val="00BE6536"/>
    <w:rsid w:val="00BF32BD"/>
    <w:rsid w:val="00BF4827"/>
    <w:rsid w:val="00BF77F9"/>
    <w:rsid w:val="00C03D5E"/>
    <w:rsid w:val="00C1038D"/>
    <w:rsid w:val="00C15CC2"/>
    <w:rsid w:val="00C177D4"/>
    <w:rsid w:val="00C309D0"/>
    <w:rsid w:val="00C3210B"/>
    <w:rsid w:val="00C332FD"/>
    <w:rsid w:val="00C35E0C"/>
    <w:rsid w:val="00C42A97"/>
    <w:rsid w:val="00C42CAE"/>
    <w:rsid w:val="00C43C90"/>
    <w:rsid w:val="00C43FA1"/>
    <w:rsid w:val="00C47A8E"/>
    <w:rsid w:val="00C53D8C"/>
    <w:rsid w:val="00C55FF4"/>
    <w:rsid w:val="00C56543"/>
    <w:rsid w:val="00C56EB7"/>
    <w:rsid w:val="00C60B83"/>
    <w:rsid w:val="00C62BD7"/>
    <w:rsid w:val="00C632E9"/>
    <w:rsid w:val="00C6450E"/>
    <w:rsid w:val="00C67313"/>
    <w:rsid w:val="00C772E1"/>
    <w:rsid w:val="00C818B4"/>
    <w:rsid w:val="00C87AD6"/>
    <w:rsid w:val="00C924E3"/>
    <w:rsid w:val="00C96505"/>
    <w:rsid w:val="00CA1880"/>
    <w:rsid w:val="00CA4354"/>
    <w:rsid w:val="00CB0398"/>
    <w:rsid w:val="00CB410C"/>
    <w:rsid w:val="00CB60CC"/>
    <w:rsid w:val="00CB6F00"/>
    <w:rsid w:val="00CC0A71"/>
    <w:rsid w:val="00CC0BC4"/>
    <w:rsid w:val="00CC3737"/>
    <w:rsid w:val="00CC43DC"/>
    <w:rsid w:val="00CC5AA1"/>
    <w:rsid w:val="00CD294D"/>
    <w:rsid w:val="00CD50D4"/>
    <w:rsid w:val="00CE0D8F"/>
    <w:rsid w:val="00CE1C4C"/>
    <w:rsid w:val="00CE498C"/>
    <w:rsid w:val="00CF0CE6"/>
    <w:rsid w:val="00CF1AC5"/>
    <w:rsid w:val="00CF5984"/>
    <w:rsid w:val="00D002FE"/>
    <w:rsid w:val="00D03D4E"/>
    <w:rsid w:val="00D062DE"/>
    <w:rsid w:val="00D10DFC"/>
    <w:rsid w:val="00D17626"/>
    <w:rsid w:val="00D25A0D"/>
    <w:rsid w:val="00D312C9"/>
    <w:rsid w:val="00D41EA1"/>
    <w:rsid w:val="00D43212"/>
    <w:rsid w:val="00D47F7D"/>
    <w:rsid w:val="00D5178A"/>
    <w:rsid w:val="00D53101"/>
    <w:rsid w:val="00D642B5"/>
    <w:rsid w:val="00D73472"/>
    <w:rsid w:val="00D84949"/>
    <w:rsid w:val="00DA3187"/>
    <w:rsid w:val="00DA3796"/>
    <w:rsid w:val="00DB31DB"/>
    <w:rsid w:val="00DD457C"/>
    <w:rsid w:val="00DD7582"/>
    <w:rsid w:val="00DE13B3"/>
    <w:rsid w:val="00DE4DC1"/>
    <w:rsid w:val="00DE6CB1"/>
    <w:rsid w:val="00DF2FA7"/>
    <w:rsid w:val="00DF644B"/>
    <w:rsid w:val="00E04AEF"/>
    <w:rsid w:val="00E0782C"/>
    <w:rsid w:val="00E079F1"/>
    <w:rsid w:val="00E11210"/>
    <w:rsid w:val="00E1131A"/>
    <w:rsid w:val="00E1208D"/>
    <w:rsid w:val="00E12CA7"/>
    <w:rsid w:val="00E13565"/>
    <w:rsid w:val="00E13945"/>
    <w:rsid w:val="00E151D3"/>
    <w:rsid w:val="00E16D33"/>
    <w:rsid w:val="00E176A9"/>
    <w:rsid w:val="00E21E23"/>
    <w:rsid w:val="00E31CB0"/>
    <w:rsid w:val="00E330A5"/>
    <w:rsid w:val="00E448B8"/>
    <w:rsid w:val="00E56D2D"/>
    <w:rsid w:val="00E72DF0"/>
    <w:rsid w:val="00E74529"/>
    <w:rsid w:val="00E772BE"/>
    <w:rsid w:val="00E80836"/>
    <w:rsid w:val="00E817D8"/>
    <w:rsid w:val="00E840EA"/>
    <w:rsid w:val="00E90965"/>
    <w:rsid w:val="00E92141"/>
    <w:rsid w:val="00E926F1"/>
    <w:rsid w:val="00E93F0B"/>
    <w:rsid w:val="00E93FDB"/>
    <w:rsid w:val="00E944E3"/>
    <w:rsid w:val="00EA0460"/>
    <w:rsid w:val="00EB1665"/>
    <w:rsid w:val="00EC0EB3"/>
    <w:rsid w:val="00EC4CEA"/>
    <w:rsid w:val="00EE4900"/>
    <w:rsid w:val="00EF1ACE"/>
    <w:rsid w:val="00EF2A7C"/>
    <w:rsid w:val="00EF2F08"/>
    <w:rsid w:val="00EF3649"/>
    <w:rsid w:val="00F006BE"/>
    <w:rsid w:val="00F05202"/>
    <w:rsid w:val="00F06724"/>
    <w:rsid w:val="00F12009"/>
    <w:rsid w:val="00F135DC"/>
    <w:rsid w:val="00F147B9"/>
    <w:rsid w:val="00F15DE6"/>
    <w:rsid w:val="00F16BBF"/>
    <w:rsid w:val="00F174F3"/>
    <w:rsid w:val="00F2216B"/>
    <w:rsid w:val="00F31ED1"/>
    <w:rsid w:val="00F3532A"/>
    <w:rsid w:val="00F431D2"/>
    <w:rsid w:val="00F43BD0"/>
    <w:rsid w:val="00F47522"/>
    <w:rsid w:val="00F50F49"/>
    <w:rsid w:val="00F5428F"/>
    <w:rsid w:val="00F55232"/>
    <w:rsid w:val="00F57C73"/>
    <w:rsid w:val="00F7013B"/>
    <w:rsid w:val="00F7329B"/>
    <w:rsid w:val="00F80353"/>
    <w:rsid w:val="00F81F6F"/>
    <w:rsid w:val="00F90571"/>
    <w:rsid w:val="00F960DA"/>
    <w:rsid w:val="00FA5A76"/>
    <w:rsid w:val="00FA64AE"/>
    <w:rsid w:val="00FB1763"/>
    <w:rsid w:val="00FB2FED"/>
    <w:rsid w:val="00FB5F8A"/>
    <w:rsid w:val="00FC1932"/>
    <w:rsid w:val="00FC2074"/>
    <w:rsid w:val="00FC3A7F"/>
    <w:rsid w:val="00FC650A"/>
    <w:rsid w:val="00FC7BE7"/>
    <w:rsid w:val="00FD186E"/>
    <w:rsid w:val="00FE0309"/>
    <w:rsid w:val="00FE0943"/>
    <w:rsid w:val="00FE4072"/>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F56A1"/>
  <w15:chartTrackingRefBased/>
  <w15:docId w15:val="{9EA245BC-3C5E-47B9-90C4-FB994429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C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522"/>
    <w:pPr>
      <w:tabs>
        <w:tab w:val="center" w:pos="4252"/>
        <w:tab w:val="right" w:pos="8504"/>
      </w:tabs>
      <w:snapToGrid w:val="0"/>
    </w:pPr>
  </w:style>
  <w:style w:type="character" w:customStyle="1" w:styleId="a4">
    <w:name w:val="ヘッダー (文字)"/>
    <w:basedOn w:val="a0"/>
    <w:link w:val="a3"/>
    <w:uiPriority w:val="99"/>
    <w:rsid w:val="00227522"/>
  </w:style>
  <w:style w:type="paragraph" w:styleId="a5">
    <w:name w:val="footer"/>
    <w:basedOn w:val="a"/>
    <w:link w:val="a6"/>
    <w:uiPriority w:val="99"/>
    <w:unhideWhenUsed/>
    <w:rsid w:val="00227522"/>
    <w:pPr>
      <w:tabs>
        <w:tab w:val="center" w:pos="4252"/>
        <w:tab w:val="right" w:pos="8504"/>
      </w:tabs>
      <w:snapToGrid w:val="0"/>
    </w:pPr>
  </w:style>
  <w:style w:type="character" w:customStyle="1" w:styleId="a6">
    <w:name w:val="フッター (文字)"/>
    <w:basedOn w:val="a0"/>
    <w:link w:val="a5"/>
    <w:uiPriority w:val="99"/>
    <w:rsid w:val="00227522"/>
  </w:style>
  <w:style w:type="paragraph" w:styleId="a7">
    <w:name w:val="List Paragraph"/>
    <w:basedOn w:val="a"/>
    <w:uiPriority w:val="34"/>
    <w:qFormat/>
    <w:rsid w:val="00227522"/>
    <w:pPr>
      <w:ind w:leftChars="400" w:left="840"/>
    </w:pPr>
  </w:style>
  <w:style w:type="character" w:styleId="a8">
    <w:name w:val="Hyperlink"/>
    <w:unhideWhenUsed/>
    <w:rsid w:val="00CC43DC"/>
    <w:rPr>
      <w:color w:val="0000FF"/>
      <w:u w:val="single"/>
    </w:rPr>
  </w:style>
  <w:style w:type="character" w:styleId="a9">
    <w:name w:val="FollowedHyperlink"/>
    <w:uiPriority w:val="99"/>
    <w:semiHidden/>
    <w:unhideWhenUsed/>
    <w:rsid w:val="002809E2"/>
    <w:rPr>
      <w:color w:val="800080"/>
      <w:u w:val="single"/>
    </w:rPr>
  </w:style>
  <w:style w:type="paragraph" w:styleId="aa">
    <w:name w:val="Balloon Text"/>
    <w:basedOn w:val="a"/>
    <w:link w:val="ab"/>
    <w:uiPriority w:val="99"/>
    <w:semiHidden/>
    <w:unhideWhenUsed/>
    <w:rsid w:val="007B58A1"/>
    <w:rPr>
      <w:rFonts w:ascii="游ゴシック Light" w:eastAsia="游ゴシック Light" w:hAnsi="游ゴシック Light"/>
      <w:sz w:val="18"/>
      <w:szCs w:val="18"/>
    </w:rPr>
  </w:style>
  <w:style w:type="character" w:customStyle="1" w:styleId="ab">
    <w:name w:val="吹き出し (文字)"/>
    <w:link w:val="aa"/>
    <w:uiPriority w:val="99"/>
    <w:semiHidden/>
    <w:rsid w:val="007B58A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604">
      <w:bodyDiv w:val="1"/>
      <w:marLeft w:val="0"/>
      <w:marRight w:val="0"/>
      <w:marTop w:val="0"/>
      <w:marBottom w:val="0"/>
      <w:divBdr>
        <w:top w:val="none" w:sz="0" w:space="0" w:color="auto"/>
        <w:left w:val="none" w:sz="0" w:space="0" w:color="auto"/>
        <w:bottom w:val="none" w:sz="0" w:space="0" w:color="auto"/>
        <w:right w:val="none" w:sz="0" w:space="0" w:color="auto"/>
      </w:divBdr>
    </w:div>
    <w:div w:id="297147812">
      <w:bodyDiv w:val="1"/>
      <w:marLeft w:val="0"/>
      <w:marRight w:val="0"/>
      <w:marTop w:val="0"/>
      <w:marBottom w:val="0"/>
      <w:divBdr>
        <w:top w:val="none" w:sz="0" w:space="0" w:color="auto"/>
        <w:left w:val="none" w:sz="0" w:space="0" w:color="auto"/>
        <w:bottom w:val="none" w:sz="0" w:space="0" w:color="auto"/>
        <w:right w:val="none" w:sz="0" w:space="0" w:color="auto"/>
      </w:divBdr>
    </w:div>
    <w:div w:id="315887093">
      <w:bodyDiv w:val="1"/>
      <w:marLeft w:val="0"/>
      <w:marRight w:val="0"/>
      <w:marTop w:val="0"/>
      <w:marBottom w:val="0"/>
      <w:divBdr>
        <w:top w:val="none" w:sz="0" w:space="0" w:color="auto"/>
        <w:left w:val="none" w:sz="0" w:space="0" w:color="auto"/>
        <w:bottom w:val="none" w:sz="0" w:space="0" w:color="auto"/>
        <w:right w:val="none" w:sz="0" w:space="0" w:color="auto"/>
      </w:divBdr>
    </w:div>
    <w:div w:id="360131382">
      <w:bodyDiv w:val="1"/>
      <w:marLeft w:val="0"/>
      <w:marRight w:val="0"/>
      <w:marTop w:val="0"/>
      <w:marBottom w:val="0"/>
      <w:divBdr>
        <w:top w:val="none" w:sz="0" w:space="0" w:color="auto"/>
        <w:left w:val="none" w:sz="0" w:space="0" w:color="auto"/>
        <w:bottom w:val="none" w:sz="0" w:space="0" w:color="auto"/>
        <w:right w:val="none" w:sz="0" w:space="0" w:color="auto"/>
      </w:divBdr>
    </w:div>
    <w:div w:id="539778859">
      <w:bodyDiv w:val="1"/>
      <w:marLeft w:val="0"/>
      <w:marRight w:val="0"/>
      <w:marTop w:val="0"/>
      <w:marBottom w:val="0"/>
      <w:divBdr>
        <w:top w:val="none" w:sz="0" w:space="0" w:color="auto"/>
        <w:left w:val="none" w:sz="0" w:space="0" w:color="auto"/>
        <w:bottom w:val="none" w:sz="0" w:space="0" w:color="auto"/>
        <w:right w:val="none" w:sz="0" w:space="0" w:color="auto"/>
      </w:divBdr>
    </w:div>
    <w:div w:id="1112550300">
      <w:bodyDiv w:val="1"/>
      <w:marLeft w:val="0"/>
      <w:marRight w:val="0"/>
      <w:marTop w:val="0"/>
      <w:marBottom w:val="0"/>
      <w:divBdr>
        <w:top w:val="none" w:sz="0" w:space="0" w:color="auto"/>
        <w:left w:val="none" w:sz="0" w:space="0" w:color="auto"/>
        <w:bottom w:val="none" w:sz="0" w:space="0" w:color="auto"/>
        <w:right w:val="none" w:sz="0" w:space="0" w:color="auto"/>
      </w:divBdr>
    </w:div>
    <w:div w:id="1220096305">
      <w:bodyDiv w:val="1"/>
      <w:marLeft w:val="0"/>
      <w:marRight w:val="0"/>
      <w:marTop w:val="0"/>
      <w:marBottom w:val="0"/>
      <w:divBdr>
        <w:top w:val="none" w:sz="0" w:space="0" w:color="auto"/>
        <w:left w:val="none" w:sz="0" w:space="0" w:color="auto"/>
        <w:bottom w:val="none" w:sz="0" w:space="0" w:color="auto"/>
        <w:right w:val="none" w:sz="0" w:space="0" w:color="auto"/>
      </w:divBdr>
    </w:div>
    <w:div w:id="1337266831">
      <w:bodyDiv w:val="1"/>
      <w:marLeft w:val="0"/>
      <w:marRight w:val="0"/>
      <w:marTop w:val="0"/>
      <w:marBottom w:val="0"/>
      <w:divBdr>
        <w:top w:val="none" w:sz="0" w:space="0" w:color="auto"/>
        <w:left w:val="none" w:sz="0" w:space="0" w:color="auto"/>
        <w:bottom w:val="none" w:sz="0" w:space="0" w:color="auto"/>
        <w:right w:val="none" w:sz="0" w:space="0" w:color="auto"/>
      </w:divBdr>
    </w:div>
    <w:div w:id="1752190272">
      <w:bodyDiv w:val="1"/>
      <w:marLeft w:val="0"/>
      <w:marRight w:val="0"/>
      <w:marTop w:val="0"/>
      <w:marBottom w:val="0"/>
      <w:divBdr>
        <w:top w:val="none" w:sz="0" w:space="0" w:color="auto"/>
        <w:left w:val="none" w:sz="0" w:space="0" w:color="auto"/>
        <w:bottom w:val="none" w:sz="0" w:space="0" w:color="auto"/>
        <w:right w:val="none" w:sz="0" w:space="0" w:color="auto"/>
      </w:divBdr>
    </w:div>
    <w:div w:id="1922564679">
      <w:bodyDiv w:val="1"/>
      <w:marLeft w:val="0"/>
      <w:marRight w:val="0"/>
      <w:marTop w:val="0"/>
      <w:marBottom w:val="0"/>
      <w:divBdr>
        <w:top w:val="none" w:sz="0" w:space="0" w:color="auto"/>
        <w:left w:val="none" w:sz="0" w:space="0" w:color="auto"/>
        <w:bottom w:val="none" w:sz="0" w:space="0" w:color="auto"/>
        <w:right w:val="none" w:sz="0" w:space="0" w:color="auto"/>
      </w:divBdr>
    </w:div>
    <w:div w:id="1945072110">
      <w:bodyDiv w:val="1"/>
      <w:marLeft w:val="0"/>
      <w:marRight w:val="0"/>
      <w:marTop w:val="0"/>
      <w:marBottom w:val="0"/>
      <w:divBdr>
        <w:top w:val="none" w:sz="0" w:space="0" w:color="auto"/>
        <w:left w:val="none" w:sz="0" w:space="0" w:color="auto"/>
        <w:bottom w:val="none" w:sz="0" w:space="0" w:color="auto"/>
        <w:right w:val="none" w:sz="0" w:space="0" w:color="auto"/>
      </w:divBdr>
    </w:div>
    <w:div w:id="20219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f-esash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6685-EF2F-40AF-AE54-E807A23F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Links>
    <vt:vector size="6" baseType="variant">
      <vt:variant>
        <vt:i4>131167</vt:i4>
      </vt:variant>
      <vt:variant>
        <vt:i4>0</vt:i4>
      </vt:variant>
      <vt:variant>
        <vt:i4>0</vt:i4>
      </vt:variant>
      <vt:variant>
        <vt:i4>5</vt:i4>
      </vt:variant>
      <vt:variant>
        <vt:lpwstr>https://jf-esashi.or.jp/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KikyoTomoaki</dc:creator>
  <cp:keywords/>
  <cp:lastModifiedBy>user</cp:lastModifiedBy>
  <cp:revision>2</cp:revision>
  <cp:lastPrinted>2026-03-14T00:28:00Z</cp:lastPrinted>
  <dcterms:created xsi:type="dcterms:W3CDTF">2026-03-24T04:02:00Z</dcterms:created>
  <dcterms:modified xsi:type="dcterms:W3CDTF">2026-03-24T04:02:00Z</dcterms:modified>
</cp:coreProperties>
</file>